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48D23" w14:textId="77777777" w:rsidR="000014A8" w:rsidRDefault="000014A8"/>
    <w:p w14:paraId="158780C3" w14:textId="77777777" w:rsidR="000014A8" w:rsidRDefault="000014A8"/>
    <w:p w14:paraId="0A6374DC" w14:textId="77777777" w:rsidR="000014A8" w:rsidRDefault="000014A8"/>
    <w:p w14:paraId="2486E25B" w14:textId="77777777" w:rsidR="000014A8" w:rsidRDefault="000014A8"/>
    <w:p w14:paraId="65A68D01" w14:textId="77777777" w:rsidR="000014A8" w:rsidRDefault="000014A8"/>
    <w:p w14:paraId="417C584C" w14:textId="77777777" w:rsidR="000014A8" w:rsidRDefault="000014A8"/>
    <w:p w14:paraId="5A543BE4" w14:textId="77777777" w:rsidR="000014A8" w:rsidRDefault="000014A8"/>
    <w:p w14:paraId="6C8A8353" w14:textId="77777777" w:rsidR="000014A8" w:rsidRDefault="000014A8"/>
    <w:p w14:paraId="18DCFDC4" w14:textId="77777777" w:rsidR="000014A8" w:rsidRDefault="000014A8"/>
    <w:p w14:paraId="7100105B" w14:textId="77777777" w:rsidR="000014A8" w:rsidRDefault="007217C7">
      <w:r w:rsidRPr="0041579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3530D7C" wp14:editId="643930A7">
            <wp:simplePos x="0" y="0"/>
            <wp:positionH relativeFrom="column">
              <wp:posOffset>848995</wp:posOffset>
            </wp:positionH>
            <wp:positionV relativeFrom="paragraph">
              <wp:posOffset>47534</wp:posOffset>
            </wp:positionV>
            <wp:extent cx="3837214" cy="3567410"/>
            <wp:effectExtent l="0" t="0" r="0" b="1905"/>
            <wp:wrapNone/>
            <wp:docPr id="3" name="Picture 3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foo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214" cy="35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07031" w14:textId="77777777" w:rsidR="000014A8" w:rsidRDefault="000014A8"/>
    <w:p w14:paraId="1C5CC877" w14:textId="77777777" w:rsidR="00BE1123" w:rsidRDefault="00BE1123"/>
    <w:p w14:paraId="2E834DB4" w14:textId="77777777" w:rsidR="000014A8" w:rsidRDefault="000014A8"/>
    <w:p w14:paraId="7E48CF60" w14:textId="77777777" w:rsidR="000014A8" w:rsidRDefault="000014A8"/>
    <w:p w14:paraId="4A487FAC" w14:textId="77777777" w:rsidR="000014A8" w:rsidRDefault="000014A8"/>
    <w:p w14:paraId="5A56D59B" w14:textId="77777777" w:rsidR="000014A8" w:rsidRDefault="000014A8"/>
    <w:p w14:paraId="504D7945" w14:textId="77777777" w:rsidR="000014A8" w:rsidRDefault="000014A8"/>
    <w:p w14:paraId="47321D5D" w14:textId="77777777" w:rsidR="000014A8" w:rsidRDefault="000014A8"/>
    <w:p w14:paraId="689D55B2" w14:textId="77777777" w:rsidR="000014A8" w:rsidRDefault="000014A8"/>
    <w:p w14:paraId="76ED707E" w14:textId="77777777" w:rsidR="000014A8" w:rsidRDefault="000014A8"/>
    <w:p w14:paraId="0E018205" w14:textId="77777777" w:rsidR="000014A8" w:rsidRDefault="000014A8"/>
    <w:p w14:paraId="6AE5B130" w14:textId="77777777" w:rsidR="000014A8" w:rsidRDefault="000014A8"/>
    <w:p w14:paraId="08CB6132" w14:textId="77777777" w:rsidR="000014A8" w:rsidRDefault="000014A8"/>
    <w:p w14:paraId="7D5C7E39" w14:textId="77777777" w:rsidR="000014A8" w:rsidRDefault="000014A8"/>
    <w:p w14:paraId="60634059" w14:textId="77777777" w:rsidR="007B3B45" w:rsidRDefault="007B3B45"/>
    <w:p w14:paraId="5AA8890C" w14:textId="77777777" w:rsidR="007B3B45" w:rsidRDefault="007B3B45"/>
    <w:p w14:paraId="0E9E6EB9" w14:textId="77777777" w:rsidR="007B3B45" w:rsidRDefault="007B3B45"/>
    <w:p w14:paraId="6F0A6F1E" w14:textId="77777777" w:rsidR="000014A8" w:rsidRPr="000014A8" w:rsidRDefault="000014A8" w:rsidP="000014A8">
      <w:pPr>
        <w:jc w:val="center"/>
        <w:rPr>
          <w:b/>
          <w:bCs/>
        </w:rPr>
      </w:pPr>
    </w:p>
    <w:p w14:paraId="7E55CFC6" w14:textId="77777777" w:rsidR="007B3B45" w:rsidRDefault="007B3B45" w:rsidP="000014A8">
      <w:pPr>
        <w:jc w:val="center"/>
        <w:rPr>
          <w:rFonts w:ascii="Arial" w:hAnsi="Arial" w:cs="Arial"/>
          <w:b/>
          <w:bCs/>
        </w:rPr>
      </w:pPr>
    </w:p>
    <w:p w14:paraId="3D10E520" w14:textId="77777777" w:rsidR="007B3B45" w:rsidRDefault="007B3B45" w:rsidP="000014A8">
      <w:pPr>
        <w:jc w:val="center"/>
        <w:rPr>
          <w:rFonts w:ascii="Arial" w:hAnsi="Arial" w:cs="Arial"/>
          <w:b/>
          <w:bCs/>
        </w:rPr>
      </w:pPr>
    </w:p>
    <w:p w14:paraId="4C32E2C0" w14:textId="77777777" w:rsidR="007B3B45" w:rsidRDefault="007B3B45" w:rsidP="000014A8">
      <w:pPr>
        <w:jc w:val="center"/>
        <w:rPr>
          <w:rFonts w:ascii="Arial" w:hAnsi="Arial" w:cs="Arial"/>
          <w:b/>
          <w:bCs/>
        </w:rPr>
      </w:pPr>
    </w:p>
    <w:p w14:paraId="5731CFB1" w14:textId="77777777" w:rsidR="007B3B45" w:rsidRDefault="007B3B45" w:rsidP="000014A8">
      <w:pPr>
        <w:jc w:val="center"/>
        <w:rPr>
          <w:rFonts w:ascii="Arial" w:hAnsi="Arial" w:cs="Arial"/>
          <w:b/>
          <w:bCs/>
        </w:rPr>
      </w:pPr>
    </w:p>
    <w:p w14:paraId="2CF9A161" w14:textId="1E07D34E" w:rsidR="000014A8" w:rsidRDefault="007E1B71" w:rsidP="000014A8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Day 1</w:t>
      </w:r>
      <w:r w:rsidR="000014A8" w:rsidRPr="000014A8">
        <w:rPr>
          <w:rFonts w:ascii="Arial" w:hAnsi="Arial" w:cs="Arial"/>
          <w:b/>
          <w:bCs/>
        </w:rPr>
        <w:t xml:space="preserve"> Exercise for Long-term Neurological Conditions.</w:t>
      </w:r>
    </w:p>
    <w:p w14:paraId="7FB0C52D" w14:textId="77777777" w:rsidR="007B3B45" w:rsidRDefault="007B3B45" w:rsidP="000014A8">
      <w:pPr>
        <w:jc w:val="center"/>
        <w:rPr>
          <w:rFonts w:ascii="Arial" w:hAnsi="Arial" w:cs="Arial"/>
          <w:b/>
          <w:bCs/>
        </w:rPr>
      </w:pPr>
    </w:p>
    <w:p w14:paraId="3B893F5E" w14:textId="77777777" w:rsidR="007B3B45" w:rsidRDefault="007B3B45" w:rsidP="007B3B45">
      <w:pPr>
        <w:spacing w:line="276" w:lineRule="auto"/>
        <w:jc w:val="both"/>
        <w:rPr>
          <w:rFonts w:ascii="Arial" w:hAnsi="Arial" w:cs="Arial"/>
        </w:rPr>
      </w:pPr>
    </w:p>
    <w:p w14:paraId="1B50C1E8" w14:textId="77777777" w:rsidR="007B3B45" w:rsidRPr="007B3B45" w:rsidRDefault="007B3B45" w:rsidP="00A46205">
      <w:pPr>
        <w:spacing w:line="276" w:lineRule="auto"/>
        <w:jc w:val="center"/>
        <w:rPr>
          <w:rFonts w:ascii="Arial" w:hAnsi="Arial" w:cs="Arial"/>
        </w:rPr>
      </w:pPr>
      <w:r w:rsidRPr="003907F7">
        <w:rPr>
          <w:rFonts w:ascii="Arial" w:hAnsi="Arial" w:cs="Arial"/>
        </w:rPr>
        <w:t>[Contained within this document are links to video clips, quizzes, templates and academic evidence concerning mental health disorders]</w:t>
      </w:r>
    </w:p>
    <w:p w14:paraId="042BA313" w14:textId="77777777" w:rsidR="007B3B45" w:rsidRDefault="007B3B45">
      <w:pPr>
        <w:rPr>
          <w:rFonts w:ascii="Arial" w:hAnsi="Arial" w:cs="Arial"/>
          <w:b/>
          <w:bCs/>
        </w:rPr>
      </w:pPr>
    </w:p>
    <w:p w14:paraId="3EB9FEBB" w14:textId="77777777" w:rsidR="00D95411" w:rsidRDefault="00D95411">
      <w:pPr>
        <w:rPr>
          <w:rFonts w:ascii="Arial" w:hAnsi="Arial" w:cs="Arial"/>
          <w:b/>
          <w:bCs/>
        </w:rPr>
      </w:pPr>
    </w:p>
    <w:p w14:paraId="665374D1" w14:textId="1ED38A5C" w:rsidR="00D95411" w:rsidRDefault="0006131C">
      <w:pPr>
        <w:rPr>
          <w:rFonts w:ascii="Arial" w:hAnsi="Arial" w:cs="Arial"/>
          <w:b/>
          <w:bCs/>
        </w:rPr>
      </w:pPr>
      <w:r w:rsidRPr="0006131C">
        <w:rPr>
          <w:rFonts w:ascii="Arial" w:hAnsi="Arial" w:cs="Arial"/>
          <w:b/>
          <w:bCs/>
          <w:highlight w:val="yellow"/>
        </w:rPr>
        <w:t>Day 1 MCQ Practice Quiz -</w:t>
      </w:r>
      <w:r>
        <w:rPr>
          <w:rFonts w:ascii="Arial" w:hAnsi="Arial" w:cs="Arial"/>
          <w:b/>
          <w:bCs/>
        </w:rPr>
        <w:t xml:space="preserve"> </w:t>
      </w:r>
    </w:p>
    <w:p w14:paraId="4059951D" w14:textId="47BA48CF" w:rsidR="0006131C" w:rsidRDefault="0006131C">
      <w:pPr>
        <w:rPr>
          <w:rFonts w:ascii="Arial" w:hAnsi="Arial" w:cs="Arial"/>
          <w:b/>
          <w:bCs/>
        </w:rPr>
      </w:pPr>
    </w:p>
    <w:p w14:paraId="50880DC8" w14:textId="0C5904CE" w:rsidR="0006131C" w:rsidRDefault="007E1B71">
      <w:pPr>
        <w:rPr>
          <w:rFonts w:ascii="Arial" w:hAnsi="Arial" w:cs="Arial"/>
          <w:b/>
          <w:bCs/>
        </w:rPr>
      </w:pPr>
      <w:hyperlink r:id="rId6" w:history="1">
        <w:r w:rsidR="0006131C" w:rsidRPr="00B91170">
          <w:rPr>
            <w:rStyle w:val="Hyperlink"/>
            <w:rFonts w:ascii="Arial" w:hAnsi="Arial" w:cs="Arial"/>
            <w:b/>
            <w:bCs/>
          </w:rPr>
          <w:t>https://www.classmarker.com/online-test/start/?quiz=cec5f8618a20daa0</w:t>
        </w:r>
      </w:hyperlink>
      <w:r w:rsidR="0006131C">
        <w:rPr>
          <w:rFonts w:ascii="Arial" w:hAnsi="Arial" w:cs="Arial"/>
          <w:b/>
          <w:bCs/>
        </w:rPr>
        <w:t xml:space="preserve"> </w:t>
      </w:r>
    </w:p>
    <w:p w14:paraId="2E2BD1A1" w14:textId="77777777" w:rsidR="00D95411" w:rsidRDefault="00D95411">
      <w:pPr>
        <w:rPr>
          <w:rFonts w:ascii="Arial" w:hAnsi="Arial" w:cs="Arial"/>
          <w:b/>
          <w:bCs/>
        </w:rPr>
      </w:pPr>
    </w:p>
    <w:p w14:paraId="584D7603" w14:textId="251A0B87" w:rsidR="00D95411" w:rsidRDefault="00D95411">
      <w:pPr>
        <w:rPr>
          <w:rFonts w:ascii="Arial" w:hAnsi="Arial" w:cs="Arial"/>
          <w:b/>
          <w:bCs/>
        </w:rPr>
      </w:pPr>
      <w:r w:rsidRPr="00D95411">
        <w:rPr>
          <w:rFonts w:ascii="Arial" w:hAnsi="Arial" w:cs="Arial"/>
          <w:b/>
          <w:bCs/>
        </w:rPr>
        <w:t>Email</w:t>
      </w:r>
      <w:r>
        <w:rPr>
          <w:rFonts w:ascii="Arial" w:hAnsi="Arial" w:cs="Arial"/>
          <w:b/>
          <w:bCs/>
        </w:rPr>
        <w:t xml:space="preserve"> addresses</w:t>
      </w:r>
    </w:p>
    <w:p w14:paraId="19ECDFEC" w14:textId="77777777" w:rsidR="00D95411" w:rsidRPr="00D95411" w:rsidRDefault="00D95411">
      <w:pPr>
        <w:rPr>
          <w:rFonts w:ascii="Arial" w:hAnsi="Arial" w:cs="Arial"/>
          <w:b/>
          <w:bCs/>
        </w:rPr>
      </w:pPr>
    </w:p>
    <w:p w14:paraId="64D9B00D" w14:textId="2335A013" w:rsidR="00D95411" w:rsidRDefault="007E1B71" w:rsidP="00A0470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hyperlink r:id="rId7" w:history="1">
        <w:r w:rsidR="00A04706" w:rsidRPr="00A04706">
          <w:rPr>
            <w:rStyle w:val="Hyperlink"/>
            <w:rFonts w:ascii="Arial" w:hAnsi="Arial" w:cs="Arial"/>
          </w:rPr>
          <w:t>johnrobinson@wrightfoundation.com</w:t>
        </w:r>
      </w:hyperlink>
      <w:r w:rsidR="00A04706" w:rsidRPr="00A04706">
        <w:rPr>
          <w:rFonts w:ascii="Arial" w:hAnsi="Arial" w:cs="Arial"/>
        </w:rPr>
        <w:t xml:space="preserve"> </w:t>
      </w:r>
    </w:p>
    <w:p w14:paraId="5B4ACD58" w14:textId="77777777" w:rsidR="00A04706" w:rsidRPr="00A04706" w:rsidRDefault="00A04706" w:rsidP="00A04706">
      <w:pPr>
        <w:pStyle w:val="ListParagraph"/>
        <w:rPr>
          <w:rFonts w:ascii="Arial" w:hAnsi="Arial" w:cs="Arial"/>
        </w:rPr>
      </w:pPr>
    </w:p>
    <w:p w14:paraId="6FD2BB2F" w14:textId="65AAF223" w:rsidR="00D95411" w:rsidRPr="00D95411" w:rsidRDefault="007E1B71" w:rsidP="00D95411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hyperlink r:id="rId8" w:history="1">
        <w:r w:rsidR="00D95411" w:rsidRPr="00D95411">
          <w:rPr>
            <w:rStyle w:val="Hyperlink"/>
            <w:rFonts w:ascii="Arial" w:hAnsi="Arial" w:cs="Arial"/>
          </w:rPr>
          <w:t>grant@strength-physiology.online</w:t>
        </w:r>
      </w:hyperlink>
      <w:r w:rsidR="00D95411" w:rsidRPr="00D95411">
        <w:rPr>
          <w:rFonts w:ascii="Arial" w:hAnsi="Arial" w:cs="Arial"/>
        </w:rPr>
        <w:t xml:space="preserve"> </w:t>
      </w:r>
    </w:p>
    <w:p w14:paraId="3136DC95" w14:textId="6A645455" w:rsidR="007B3B45" w:rsidRDefault="007B3B45">
      <w:pPr>
        <w:rPr>
          <w:rFonts w:ascii="Arial" w:hAnsi="Arial" w:cs="Arial"/>
          <w:b/>
          <w:bCs/>
        </w:rPr>
      </w:pPr>
    </w:p>
    <w:p w14:paraId="26041F84" w14:textId="77777777" w:rsidR="00D95411" w:rsidRDefault="00D95411">
      <w:pPr>
        <w:rPr>
          <w:rFonts w:ascii="Arial" w:hAnsi="Arial" w:cs="Arial"/>
          <w:b/>
          <w:bCs/>
        </w:rPr>
      </w:pPr>
    </w:p>
    <w:p w14:paraId="20B904FE" w14:textId="77777777" w:rsidR="007B3B45" w:rsidRPr="007B3B45" w:rsidRDefault="007B3B45" w:rsidP="007B3B45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7B3B45">
        <w:rPr>
          <w:rFonts w:ascii="Arial" w:hAnsi="Arial" w:cs="Arial"/>
        </w:rPr>
        <w:t xml:space="preserve">MOOC Online Neurological Course </w:t>
      </w:r>
      <w:hyperlink r:id="rId9" w:history="1">
        <w:r w:rsidRPr="007B3B45">
          <w:rPr>
            <w:rStyle w:val="Hyperlink"/>
            <w:rFonts w:ascii="Arial" w:hAnsi="Arial" w:cs="Arial"/>
          </w:rPr>
          <w:t>Link</w:t>
        </w:r>
      </w:hyperlink>
      <w:r w:rsidRPr="007B3B45">
        <w:rPr>
          <w:rFonts w:ascii="Arial" w:hAnsi="Arial" w:cs="Arial"/>
        </w:rPr>
        <w:t xml:space="preserve"> </w:t>
      </w:r>
    </w:p>
    <w:p w14:paraId="7501407A" w14:textId="77777777" w:rsidR="007B3B45" w:rsidRPr="007B3B45" w:rsidRDefault="007B3B45" w:rsidP="007B3B45">
      <w:pPr>
        <w:rPr>
          <w:rFonts w:ascii="Arial" w:hAnsi="Arial" w:cs="Arial"/>
        </w:rPr>
      </w:pPr>
    </w:p>
    <w:p w14:paraId="4CD53886" w14:textId="281B8F0C" w:rsidR="003F7CE7" w:rsidRPr="003F7CE7" w:rsidRDefault="007E1B71" w:rsidP="007B3B4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hyperlink r:id="rId10" w:history="1">
        <w:r w:rsidR="003F7CE7" w:rsidRPr="00D95411">
          <w:rPr>
            <w:rStyle w:val="Hyperlink"/>
            <w:rFonts w:ascii="Arial" w:hAnsi="Arial" w:cs="Arial"/>
            <w:shd w:val="clear" w:color="auto" w:fill="FFFF00"/>
          </w:rPr>
          <w:t>Link</w:t>
        </w:r>
      </w:hyperlink>
      <w:r w:rsidR="003F7CE7" w:rsidRPr="003F7CE7">
        <w:rPr>
          <w:rFonts w:ascii="Arial" w:hAnsi="Arial" w:cs="Arial"/>
          <w:shd w:val="clear" w:color="auto" w:fill="FFFF00"/>
        </w:rPr>
        <w:t xml:space="preserve"> to </w:t>
      </w:r>
      <w:r w:rsidR="003F7CE7">
        <w:rPr>
          <w:rFonts w:ascii="Arial" w:hAnsi="Arial" w:cs="Arial"/>
          <w:shd w:val="clear" w:color="auto" w:fill="FFFF00"/>
        </w:rPr>
        <w:t>V</w:t>
      </w:r>
      <w:r w:rsidR="003F7CE7" w:rsidRPr="003F7CE7">
        <w:rPr>
          <w:rFonts w:ascii="Arial" w:hAnsi="Arial" w:cs="Arial"/>
          <w:shd w:val="clear" w:color="auto" w:fill="FFFF00"/>
        </w:rPr>
        <w:t xml:space="preserve">irtual </w:t>
      </w:r>
      <w:r w:rsidR="003F7CE7">
        <w:rPr>
          <w:rFonts w:ascii="Arial" w:hAnsi="Arial" w:cs="Arial"/>
          <w:shd w:val="clear" w:color="auto" w:fill="FFFF00"/>
        </w:rPr>
        <w:t>L</w:t>
      </w:r>
      <w:r w:rsidR="003F7CE7" w:rsidRPr="003F7CE7">
        <w:rPr>
          <w:rFonts w:ascii="Arial" w:hAnsi="Arial" w:cs="Arial"/>
          <w:shd w:val="clear" w:color="auto" w:fill="FFFF00"/>
        </w:rPr>
        <w:t>ecture o</w:t>
      </w:r>
      <w:r w:rsidR="00D95411">
        <w:rPr>
          <w:rFonts w:ascii="Arial" w:hAnsi="Arial" w:cs="Arial"/>
          <w:shd w:val="clear" w:color="auto" w:fill="FFFF00"/>
        </w:rPr>
        <w:t>n</w:t>
      </w:r>
      <w:r w:rsidR="003F7CE7" w:rsidRPr="003F7CE7">
        <w:rPr>
          <w:rFonts w:ascii="Arial" w:hAnsi="Arial" w:cs="Arial"/>
          <w:shd w:val="clear" w:color="auto" w:fill="FFFF00"/>
        </w:rPr>
        <w:t xml:space="preserve"> </w:t>
      </w:r>
      <w:r w:rsidR="00D95411">
        <w:rPr>
          <w:rFonts w:ascii="Arial" w:hAnsi="Arial" w:cs="Arial"/>
          <w:shd w:val="clear" w:color="auto" w:fill="FFFF00"/>
        </w:rPr>
        <w:t>Stroke</w:t>
      </w:r>
    </w:p>
    <w:p w14:paraId="213D4300" w14:textId="77777777" w:rsidR="007217C7" w:rsidRPr="00D3626A" w:rsidRDefault="007217C7" w:rsidP="00D3626A">
      <w:pPr>
        <w:rPr>
          <w:rFonts w:ascii="Arial" w:hAnsi="Arial" w:cs="Arial"/>
          <w:b/>
          <w:bCs/>
        </w:rPr>
      </w:pPr>
    </w:p>
    <w:p w14:paraId="464021C7" w14:textId="77777777" w:rsidR="007217C7" w:rsidRPr="007217C7" w:rsidRDefault="007217C7" w:rsidP="007B3B45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007217C7">
        <w:rPr>
          <w:rFonts w:ascii="Arial" w:hAnsi="Arial" w:cs="Arial"/>
        </w:rPr>
        <w:t xml:space="preserve">NHS Drug </w:t>
      </w:r>
      <w:r>
        <w:rPr>
          <w:rFonts w:ascii="Arial" w:hAnsi="Arial" w:cs="Arial"/>
        </w:rPr>
        <w:t xml:space="preserve">List </w:t>
      </w:r>
      <w:hyperlink r:id="rId11" w:history="1">
        <w:r w:rsidRPr="007217C7">
          <w:rPr>
            <w:rStyle w:val="Hyperlink"/>
            <w:rFonts w:ascii="Arial" w:hAnsi="Arial" w:cs="Arial"/>
          </w:rPr>
          <w:t>Link</w:t>
        </w:r>
      </w:hyperlink>
      <w:r w:rsidRPr="007217C7">
        <w:rPr>
          <w:rFonts w:ascii="Arial" w:hAnsi="Arial" w:cs="Arial"/>
        </w:rPr>
        <w:t xml:space="preserve"> </w:t>
      </w:r>
    </w:p>
    <w:p w14:paraId="70697CA8" w14:textId="77777777" w:rsidR="007B3B45" w:rsidRDefault="007B3B45" w:rsidP="007B3B45">
      <w:pPr>
        <w:rPr>
          <w:rFonts w:ascii="Arial" w:hAnsi="Arial" w:cs="Arial"/>
          <w:b/>
          <w:bCs/>
        </w:rPr>
      </w:pPr>
    </w:p>
    <w:p w14:paraId="7D502A5E" w14:textId="0995D206" w:rsidR="00B04658" w:rsidRDefault="00B04658" w:rsidP="007B3B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Additional Reading </w:t>
      </w:r>
    </w:p>
    <w:p w14:paraId="53A6DB90" w14:textId="5693A796" w:rsidR="00B04658" w:rsidRDefault="00B04658" w:rsidP="007B3B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</w:p>
    <w:p w14:paraId="799117FB" w14:textId="620B416D" w:rsidR="00B04658" w:rsidRDefault="00B04658" w:rsidP="007B3B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Strength-</w:t>
      </w:r>
      <w:proofErr w:type="spellStart"/>
      <w:r>
        <w:rPr>
          <w:rFonts w:ascii="Arial" w:hAnsi="Arial" w:cs="Arial"/>
          <w:b/>
          <w:bCs/>
        </w:rPr>
        <w:t>Physiology</w:t>
      </w:r>
      <w:r w:rsidR="00886D6D">
        <w:rPr>
          <w:rFonts w:ascii="Arial" w:hAnsi="Arial" w:cs="Arial"/>
          <w:b/>
          <w:bCs/>
        </w:rPr>
        <w:t>.Online</w:t>
      </w:r>
      <w:proofErr w:type="spellEnd"/>
      <w:r w:rsidR="00886D6D">
        <w:rPr>
          <w:rFonts w:ascii="Arial" w:hAnsi="Arial" w:cs="Arial"/>
          <w:b/>
          <w:bCs/>
        </w:rPr>
        <w:t xml:space="preserve"> Website [my own site] </w:t>
      </w:r>
      <w:hyperlink r:id="rId12" w:history="1">
        <w:r w:rsidR="00886D6D" w:rsidRPr="00D457C2">
          <w:rPr>
            <w:rStyle w:val="Hyperlink"/>
            <w:rFonts w:ascii="Arial" w:hAnsi="Arial" w:cs="Arial"/>
            <w:b/>
            <w:bCs/>
          </w:rPr>
          <w:t>Link</w:t>
        </w:r>
      </w:hyperlink>
      <w:r w:rsidR="00886D6D">
        <w:rPr>
          <w:rFonts w:ascii="Arial" w:hAnsi="Arial" w:cs="Arial"/>
          <w:b/>
          <w:bCs/>
        </w:rPr>
        <w:t xml:space="preserve"> </w:t>
      </w:r>
    </w:p>
    <w:p w14:paraId="636A37F5" w14:textId="77777777" w:rsidR="00B04658" w:rsidRDefault="00B04658" w:rsidP="007B3B45">
      <w:pPr>
        <w:rPr>
          <w:rFonts w:ascii="Arial" w:hAnsi="Arial" w:cs="Arial"/>
          <w:b/>
          <w:bCs/>
        </w:rPr>
      </w:pPr>
    </w:p>
    <w:p w14:paraId="12C6D363" w14:textId="77777777" w:rsidR="00D457C2" w:rsidRDefault="00D457C2" w:rsidP="007B3B45">
      <w:pPr>
        <w:rPr>
          <w:rFonts w:ascii="Arial" w:hAnsi="Arial" w:cs="Arial"/>
          <w:b/>
          <w:bCs/>
        </w:rPr>
      </w:pPr>
    </w:p>
    <w:p w14:paraId="19E02F0C" w14:textId="64D9CE28" w:rsidR="007B3B45" w:rsidRPr="007B3B45" w:rsidRDefault="007B3B45" w:rsidP="007B3B45">
      <w:pPr>
        <w:rPr>
          <w:rFonts w:ascii="Arial" w:hAnsi="Arial" w:cs="Arial"/>
          <w:b/>
          <w:bCs/>
        </w:rPr>
      </w:pPr>
      <w:r w:rsidRPr="007B3B45">
        <w:rPr>
          <w:rFonts w:ascii="Arial" w:hAnsi="Arial" w:cs="Arial"/>
          <w:b/>
          <w:bCs/>
        </w:rPr>
        <w:t xml:space="preserve">YouTube Clips </w:t>
      </w:r>
    </w:p>
    <w:p w14:paraId="48799622" w14:textId="77777777" w:rsidR="007B3B45" w:rsidRPr="007B3B45" w:rsidRDefault="007B3B45" w:rsidP="007B3B45">
      <w:pPr>
        <w:rPr>
          <w:rFonts w:ascii="Arial" w:hAnsi="Arial" w:cs="Arial"/>
          <w:b/>
          <w:bCs/>
        </w:rPr>
      </w:pPr>
    </w:p>
    <w:p w14:paraId="7B8167B8" w14:textId="78F9626A" w:rsidR="007B3B45" w:rsidRPr="00D457C2" w:rsidRDefault="00C33A4C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</w:pPr>
      <w:r w:rsidRPr="00D457C2"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  <w:t xml:space="preserve">Micro-Lecture </w:t>
      </w:r>
      <w:r w:rsidR="007B3B45" w:rsidRPr="00D457C2"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  <w:t xml:space="preserve">Acquired brain injury (ABI) </w:t>
      </w:r>
      <w:hyperlink r:id="rId13" w:history="1">
        <w:r w:rsidR="007B3B45" w:rsidRPr="00D457C2">
          <w:rPr>
            <w:rFonts w:ascii="Arial" w:eastAsia="Times New Roman" w:hAnsi="Arial" w:cs="Arial"/>
            <w:color w:val="0563C1" w:themeColor="hyperlink"/>
            <w:highlight w:val="yellow"/>
            <w:u w:val="single"/>
            <w:bdr w:val="none" w:sz="0" w:space="0" w:color="auto" w:frame="1"/>
            <w:lang w:eastAsia="en-GB"/>
          </w:rPr>
          <w:t>Link</w:t>
        </w:r>
      </w:hyperlink>
      <w:r w:rsidR="007B3B45" w:rsidRPr="00D457C2"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  <w:t xml:space="preserve"> </w:t>
      </w:r>
    </w:p>
    <w:p w14:paraId="2E750816" w14:textId="77777777" w:rsidR="007B3B45" w:rsidRPr="00D457C2" w:rsidRDefault="007B3B45" w:rsidP="007B3B45">
      <w:pPr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</w:pPr>
    </w:p>
    <w:p w14:paraId="5AC412C6" w14:textId="0E6B20B5" w:rsidR="007B3B45" w:rsidRPr="00D457C2" w:rsidRDefault="00C33A4C" w:rsidP="007B3B45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1"/>
          <w:szCs w:val="21"/>
          <w:highlight w:val="yellow"/>
          <w:lang w:eastAsia="en-GB"/>
        </w:rPr>
      </w:pPr>
      <w:r w:rsidRPr="00D457C2"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  <w:t xml:space="preserve">Micro-Lecture </w:t>
      </w:r>
      <w:r w:rsidR="007B3B45" w:rsidRPr="00D457C2"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  <w:t xml:space="preserve">Spinal cord injury </w:t>
      </w:r>
      <w:hyperlink r:id="rId14" w:history="1">
        <w:r w:rsidR="007B3B45" w:rsidRPr="00D457C2">
          <w:rPr>
            <w:rFonts w:ascii="Arial" w:eastAsia="Times New Roman" w:hAnsi="Arial" w:cs="Arial"/>
            <w:color w:val="0563C1" w:themeColor="hyperlink"/>
            <w:highlight w:val="yellow"/>
            <w:u w:val="single"/>
            <w:bdr w:val="none" w:sz="0" w:space="0" w:color="auto" w:frame="1"/>
            <w:lang w:eastAsia="en-GB"/>
          </w:rPr>
          <w:t>Link</w:t>
        </w:r>
      </w:hyperlink>
      <w:r w:rsidR="007B3B45" w:rsidRPr="00D457C2"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  <w:t xml:space="preserve"> </w:t>
      </w:r>
    </w:p>
    <w:p w14:paraId="2F112D84" w14:textId="77777777" w:rsidR="007B3B45" w:rsidRPr="007B3B45" w:rsidRDefault="007B3B45" w:rsidP="007B3B45">
      <w:pPr>
        <w:ind w:left="720"/>
        <w:contextualSpacing/>
        <w:rPr>
          <w:rFonts w:ascii="Times New Roman" w:eastAsia="Times New Roman" w:hAnsi="Times New Roman" w:cs="Times New Roman"/>
          <w:sz w:val="21"/>
          <w:szCs w:val="21"/>
          <w:lang w:eastAsia="en-GB"/>
        </w:rPr>
      </w:pPr>
    </w:p>
    <w:p w14:paraId="410BF6E5" w14:textId="3ED27F85" w:rsidR="007B3B45" w:rsidRPr="007B3B45" w:rsidRDefault="00C33A4C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9209E1">
        <w:rPr>
          <w:rFonts w:ascii="Arial" w:eastAsia="Times New Roman" w:hAnsi="Arial" w:cs="Arial"/>
          <w:highlight w:val="yellow"/>
          <w:bdr w:val="none" w:sz="0" w:space="0" w:color="auto" w:frame="1"/>
          <w:lang w:eastAsia="en-GB"/>
        </w:rPr>
        <w:t xml:space="preserve">Micro-Lecture </w:t>
      </w:r>
      <w:r w:rsidR="007B3B45" w:rsidRPr="009209E1">
        <w:rPr>
          <w:rFonts w:ascii="Arial" w:eastAsia="Times New Roman" w:hAnsi="Arial" w:cs="Arial"/>
          <w:highlight w:val="yellow"/>
          <w:lang w:eastAsia="en-GB"/>
        </w:rPr>
        <w:t>Gellish et al 2007 Calculation</w:t>
      </w:r>
      <w:r w:rsidR="007B3B45" w:rsidRPr="007B3B45">
        <w:rPr>
          <w:rFonts w:ascii="Arial" w:eastAsia="Times New Roman" w:hAnsi="Arial" w:cs="Arial"/>
          <w:lang w:eastAsia="en-GB"/>
        </w:rPr>
        <w:t xml:space="preserve"> </w:t>
      </w:r>
      <w:hyperlink r:id="rId15" w:history="1">
        <w:r w:rsidR="007B3B45" w:rsidRPr="007B3B45">
          <w:rPr>
            <w:rFonts w:ascii="Arial" w:eastAsia="Times New Roman" w:hAnsi="Arial" w:cs="Arial"/>
            <w:color w:val="0563C1" w:themeColor="hyperlink"/>
            <w:u w:val="single"/>
            <w:lang w:eastAsia="en-GB"/>
          </w:rPr>
          <w:t>Link</w:t>
        </w:r>
      </w:hyperlink>
      <w:r w:rsidR="007B3B45" w:rsidRPr="007B3B45">
        <w:rPr>
          <w:rFonts w:ascii="Arial" w:eastAsia="Times New Roman" w:hAnsi="Arial" w:cs="Arial"/>
          <w:lang w:eastAsia="en-GB"/>
        </w:rPr>
        <w:t xml:space="preserve"> </w:t>
      </w:r>
    </w:p>
    <w:p w14:paraId="030B9626" w14:textId="77777777" w:rsidR="007B3B45" w:rsidRPr="007B3B45" w:rsidRDefault="007B3B45" w:rsidP="007B3B45">
      <w:pPr>
        <w:ind w:left="720"/>
        <w:contextualSpacing/>
        <w:rPr>
          <w:rFonts w:ascii="Arial" w:eastAsia="Times New Roman" w:hAnsi="Arial" w:cs="Arial"/>
          <w:lang w:eastAsia="en-GB"/>
        </w:rPr>
      </w:pPr>
    </w:p>
    <w:p w14:paraId="6E8BD2F2" w14:textId="77777777" w:rsidR="007B3B45" w:rsidRDefault="007B3B45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7B3B45">
        <w:rPr>
          <w:rFonts w:ascii="Arial" w:eastAsia="Times New Roman" w:hAnsi="Arial" w:cs="Arial"/>
          <w:lang w:eastAsia="en-GB"/>
        </w:rPr>
        <w:t xml:space="preserve">Nucleus Medical Media Ischemic Stroke </w:t>
      </w:r>
      <w:hyperlink r:id="rId16" w:history="1">
        <w:r w:rsidRPr="007B3B45">
          <w:rPr>
            <w:rFonts w:ascii="Arial" w:eastAsia="Times New Roman" w:hAnsi="Arial" w:cs="Arial"/>
            <w:color w:val="0563C1" w:themeColor="hyperlink"/>
            <w:u w:val="single"/>
            <w:lang w:eastAsia="en-GB"/>
          </w:rPr>
          <w:t>Link</w:t>
        </w:r>
      </w:hyperlink>
    </w:p>
    <w:p w14:paraId="05286F07" w14:textId="77777777" w:rsidR="007217C7" w:rsidRDefault="007217C7" w:rsidP="007217C7">
      <w:pPr>
        <w:ind w:left="720"/>
        <w:contextualSpacing/>
        <w:rPr>
          <w:rFonts w:ascii="Arial" w:eastAsia="Times New Roman" w:hAnsi="Arial" w:cs="Arial"/>
          <w:lang w:eastAsia="en-GB"/>
        </w:rPr>
      </w:pPr>
    </w:p>
    <w:p w14:paraId="7B381351" w14:textId="1B9EAEF4" w:rsidR="007217C7" w:rsidRDefault="007217C7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7217C7">
        <w:rPr>
          <w:rFonts w:ascii="Arial" w:eastAsia="Times New Roman" w:hAnsi="Arial" w:cs="Arial"/>
          <w:lang w:eastAsia="en-GB"/>
        </w:rPr>
        <w:t>My stroke of insight | Jill Bolte Taylor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17" w:history="1">
        <w:r w:rsidRPr="007217C7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750D17B4" w14:textId="77777777" w:rsidR="00D457C2" w:rsidRDefault="00D457C2" w:rsidP="00D457C2">
      <w:pPr>
        <w:pStyle w:val="ListParagraph"/>
        <w:rPr>
          <w:rFonts w:ascii="Arial" w:eastAsia="Times New Roman" w:hAnsi="Arial" w:cs="Arial"/>
          <w:lang w:eastAsia="en-GB"/>
        </w:rPr>
      </w:pPr>
    </w:p>
    <w:p w14:paraId="2F2577F9" w14:textId="77777777" w:rsidR="00D457C2" w:rsidRDefault="00D457C2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D457C2">
        <w:rPr>
          <w:rFonts w:ascii="Arial" w:eastAsia="Times New Roman" w:hAnsi="Arial" w:cs="Arial"/>
          <w:lang w:eastAsia="en-GB"/>
        </w:rPr>
        <w:t xml:space="preserve">What </w:t>
      </w:r>
      <w:proofErr w:type="spellStart"/>
      <w:r w:rsidRPr="00D457C2">
        <w:rPr>
          <w:rFonts w:ascii="Arial" w:eastAsia="Times New Roman" w:hAnsi="Arial" w:cs="Arial"/>
          <w:lang w:eastAsia="en-GB"/>
        </w:rPr>
        <w:t>Dr.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Jill Bolte Taylor Learned After Her Stroke | Staying Sharp</w:t>
      </w:r>
      <w:hyperlink r:id="rId18" w:history="1">
        <w:r w:rsidRPr="00D457C2">
          <w:rPr>
            <w:rStyle w:val="Hyperlink"/>
            <w:rFonts w:ascii="Arial" w:eastAsia="Times New Roman" w:hAnsi="Arial" w:cs="Arial"/>
            <w:lang w:eastAsia="en-GB"/>
          </w:rPr>
          <w:t xml:space="preserve"> Link</w:t>
        </w:r>
      </w:hyperlink>
    </w:p>
    <w:p w14:paraId="4B785C28" w14:textId="77777777" w:rsidR="00D457C2" w:rsidRDefault="00D457C2" w:rsidP="00D457C2">
      <w:pPr>
        <w:pStyle w:val="ListParagraph"/>
        <w:rPr>
          <w:rFonts w:ascii="Arial" w:eastAsia="Times New Roman" w:hAnsi="Arial" w:cs="Arial"/>
          <w:lang w:eastAsia="en-GB"/>
        </w:rPr>
      </w:pPr>
    </w:p>
    <w:p w14:paraId="31AA8069" w14:textId="122EAAA7" w:rsidR="00D457C2" w:rsidRDefault="00D457C2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D457C2">
        <w:rPr>
          <w:rFonts w:ascii="Arial" w:eastAsia="Times New Roman" w:hAnsi="Arial" w:cs="Arial"/>
          <w:lang w:eastAsia="en-GB"/>
        </w:rPr>
        <w:t xml:space="preserve">Stroke: the loss and recovery of familiarity | Mark Ware | </w:t>
      </w:r>
      <w:proofErr w:type="spellStart"/>
      <w:r w:rsidRPr="00D457C2">
        <w:rPr>
          <w:rFonts w:ascii="Arial" w:eastAsia="Times New Roman" w:hAnsi="Arial" w:cs="Arial"/>
          <w:lang w:eastAsia="en-GB"/>
        </w:rPr>
        <w:t>TEDxFulbrightGlasgow</w:t>
      </w:r>
      <w:proofErr w:type="spellEnd"/>
      <w:r>
        <w:rPr>
          <w:rFonts w:ascii="Arial" w:eastAsia="Times New Roman" w:hAnsi="Arial" w:cs="Arial"/>
          <w:lang w:eastAsia="en-GB"/>
        </w:rPr>
        <w:t xml:space="preserve"> </w:t>
      </w:r>
      <w:hyperlink r:id="rId19" w:history="1">
        <w:r w:rsidRPr="00D457C2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 </w:t>
      </w:r>
    </w:p>
    <w:p w14:paraId="3149F7F9" w14:textId="77777777" w:rsidR="007217C7" w:rsidRDefault="007217C7" w:rsidP="007217C7">
      <w:pPr>
        <w:ind w:left="720"/>
        <w:contextualSpacing/>
        <w:rPr>
          <w:rFonts w:ascii="Arial" w:eastAsia="Times New Roman" w:hAnsi="Arial" w:cs="Arial"/>
          <w:lang w:eastAsia="en-GB"/>
        </w:rPr>
      </w:pPr>
    </w:p>
    <w:p w14:paraId="7DBAD482" w14:textId="23558968" w:rsidR="007217C7" w:rsidRDefault="007217C7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7217C7">
        <w:rPr>
          <w:rFonts w:ascii="Arial" w:eastAsia="Times New Roman" w:hAnsi="Arial" w:cs="Arial"/>
          <w:lang w:eastAsia="en-GB"/>
        </w:rPr>
        <w:t>What happens during a stroke? - Vaibhav Goswami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20" w:history="1">
        <w:r w:rsidRPr="007217C7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47E48D92" w14:textId="77777777" w:rsidR="00D457C2" w:rsidRDefault="00D457C2" w:rsidP="00D457C2">
      <w:pPr>
        <w:pStyle w:val="ListParagraph"/>
        <w:rPr>
          <w:rFonts w:ascii="Arial" w:eastAsia="Times New Roman" w:hAnsi="Arial" w:cs="Arial"/>
          <w:lang w:eastAsia="en-GB"/>
        </w:rPr>
      </w:pPr>
    </w:p>
    <w:p w14:paraId="2385323A" w14:textId="10B44588" w:rsidR="00D457C2" w:rsidRDefault="00D457C2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D457C2">
        <w:rPr>
          <w:rFonts w:ascii="Arial" w:eastAsia="Times New Roman" w:hAnsi="Arial" w:cs="Arial"/>
          <w:lang w:eastAsia="en-GB"/>
        </w:rPr>
        <w:t xml:space="preserve">Post Stroke Gait Rehabilitation | David Huizenga | </w:t>
      </w:r>
      <w:proofErr w:type="spellStart"/>
      <w:r w:rsidRPr="00D457C2">
        <w:rPr>
          <w:rFonts w:ascii="Arial" w:eastAsia="Times New Roman" w:hAnsi="Arial" w:cs="Arial"/>
          <w:lang w:eastAsia="en-GB"/>
        </w:rPr>
        <w:t>TEDxGreenvilleSalon</w:t>
      </w:r>
      <w:proofErr w:type="spellEnd"/>
      <w:r>
        <w:rPr>
          <w:rFonts w:ascii="Arial" w:eastAsia="Times New Roman" w:hAnsi="Arial" w:cs="Arial"/>
          <w:lang w:eastAsia="en-GB"/>
        </w:rPr>
        <w:t xml:space="preserve"> </w:t>
      </w:r>
      <w:hyperlink r:id="rId21" w:history="1">
        <w:r w:rsidRPr="00D457C2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03778341" w14:textId="77777777" w:rsidR="007217C7" w:rsidRDefault="007217C7" w:rsidP="007217C7">
      <w:pPr>
        <w:ind w:left="720"/>
        <w:contextualSpacing/>
        <w:rPr>
          <w:rFonts w:ascii="Arial" w:eastAsia="Times New Roman" w:hAnsi="Arial" w:cs="Arial"/>
          <w:lang w:eastAsia="en-GB"/>
        </w:rPr>
      </w:pPr>
    </w:p>
    <w:p w14:paraId="1AF30A31" w14:textId="77777777" w:rsidR="007217C7" w:rsidRDefault="007217C7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7217C7">
        <w:rPr>
          <w:rFonts w:ascii="Arial" w:eastAsia="Times New Roman" w:hAnsi="Arial" w:cs="Arial"/>
          <w:lang w:eastAsia="en-GB"/>
        </w:rPr>
        <w:t>Berg Balance Test</w:t>
      </w:r>
      <w:r>
        <w:rPr>
          <w:rFonts w:ascii="Arial" w:eastAsia="Times New Roman" w:hAnsi="Arial" w:cs="Arial"/>
          <w:lang w:eastAsia="en-GB"/>
        </w:rPr>
        <w:t xml:space="preserve">  </w:t>
      </w:r>
      <w:hyperlink r:id="rId22" w:history="1">
        <w:r w:rsidRPr="007217C7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78DAA867" w14:textId="77777777" w:rsidR="007217C7" w:rsidRDefault="007217C7" w:rsidP="007217C7">
      <w:pPr>
        <w:ind w:left="720"/>
        <w:contextualSpacing/>
        <w:rPr>
          <w:rFonts w:ascii="Arial" w:eastAsia="Times New Roman" w:hAnsi="Arial" w:cs="Arial"/>
          <w:lang w:eastAsia="en-GB"/>
        </w:rPr>
      </w:pPr>
    </w:p>
    <w:p w14:paraId="777B76DE" w14:textId="77777777" w:rsidR="007217C7" w:rsidRDefault="007217C7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7217C7">
        <w:rPr>
          <w:rFonts w:ascii="Arial" w:eastAsia="Times New Roman" w:hAnsi="Arial" w:cs="Arial"/>
          <w:lang w:eastAsia="en-GB"/>
        </w:rPr>
        <w:t>30-Second Chair Stand Test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23" w:history="1">
        <w:r w:rsidRPr="007217C7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568C21CD" w14:textId="77777777" w:rsidR="001C54EA" w:rsidRDefault="001C54EA" w:rsidP="001C54EA">
      <w:pPr>
        <w:ind w:left="720"/>
        <w:contextualSpacing/>
        <w:rPr>
          <w:rFonts w:ascii="Arial" w:eastAsia="Times New Roman" w:hAnsi="Arial" w:cs="Arial"/>
          <w:lang w:eastAsia="en-GB"/>
        </w:rPr>
      </w:pPr>
    </w:p>
    <w:p w14:paraId="58F998C0" w14:textId="77777777" w:rsidR="001C54EA" w:rsidRDefault="001C54EA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1C54EA">
        <w:rPr>
          <w:rFonts w:ascii="Arial" w:eastAsia="Times New Roman" w:hAnsi="Arial" w:cs="Arial"/>
          <w:lang w:eastAsia="en-GB"/>
        </w:rPr>
        <w:t>Introduction: Neuroanatomy Video Lab - Brain Dissections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24" w:history="1">
        <w:r w:rsidRPr="001C54EA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7A65F170" w14:textId="77777777" w:rsidR="001C54EA" w:rsidRDefault="001C54EA" w:rsidP="001C54EA">
      <w:pPr>
        <w:ind w:left="720"/>
        <w:contextualSpacing/>
        <w:rPr>
          <w:rFonts w:ascii="Arial" w:eastAsia="Times New Roman" w:hAnsi="Arial" w:cs="Arial"/>
          <w:lang w:eastAsia="en-GB"/>
        </w:rPr>
      </w:pPr>
    </w:p>
    <w:p w14:paraId="33EC40E9" w14:textId="49872444" w:rsidR="001C54EA" w:rsidRPr="00840BA4" w:rsidRDefault="001C54EA" w:rsidP="007B3B45">
      <w:pPr>
        <w:numPr>
          <w:ilvl w:val="0"/>
          <w:numId w:val="3"/>
        </w:numPr>
        <w:contextualSpacing/>
        <w:rPr>
          <w:rStyle w:val="Hyperlink"/>
          <w:rFonts w:ascii="Arial" w:eastAsia="Times New Roman" w:hAnsi="Arial" w:cs="Arial"/>
          <w:color w:val="auto"/>
          <w:u w:val="none"/>
          <w:lang w:eastAsia="en-GB"/>
        </w:rPr>
      </w:pPr>
      <w:r w:rsidRPr="001C54EA">
        <w:rPr>
          <w:rFonts w:ascii="Arial" w:eastAsia="Times New Roman" w:hAnsi="Arial" w:cs="Arial"/>
          <w:lang w:eastAsia="en-GB"/>
        </w:rPr>
        <w:t>Brain Anatomy Overview - Lobes, Diencephalon, Brain Stem &amp; Limbic System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25" w:history="1">
        <w:r w:rsidRPr="001C54EA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</w:p>
    <w:p w14:paraId="3D2F6F33" w14:textId="77777777" w:rsidR="00840BA4" w:rsidRDefault="00840BA4" w:rsidP="00840BA4">
      <w:pPr>
        <w:pStyle w:val="ListParagraph"/>
        <w:rPr>
          <w:rFonts w:ascii="Arial" w:eastAsia="Times New Roman" w:hAnsi="Arial" w:cs="Arial"/>
          <w:lang w:eastAsia="en-GB"/>
        </w:rPr>
      </w:pPr>
    </w:p>
    <w:p w14:paraId="60872F53" w14:textId="215FFBAD" w:rsidR="00840BA4" w:rsidRPr="007B3B45" w:rsidRDefault="00840BA4" w:rsidP="007B3B45">
      <w:pPr>
        <w:numPr>
          <w:ilvl w:val="0"/>
          <w:numId w:val="3"/>
        </w:numPr>
        <w:contextualSpacing/>
        <w:rPr>
          <w:rFonts w:ascii="Arial" w:eastAsia="Times New Roman" w:hAnsi="Arial" w:cs="Arial"/>
          <w:lang w:eastAsia="en-GB"/>
        </w:rPr>
      </w:pPr>
      <w:r w:rsidRPr="00840BA4">
        <w:rPr>
          <w:rFonts w:ascii="Arial" w:eastAsia="Times New Roman" w:hAnsi="Arial" w:cs="Arial"/>
          <w:lang w:eastAsia="en-GB"/>
        </w:rPr>
        <w:t xml:space="preserve">Robergs, R.A. and Landwehr, R., 2002. The surprising history of the" HRmax= 220-age" equation. Journal of Exercise Physiology Online, 5(2), pp.1-10. </w:t>
      </w:r>
      <w:hyperlink r:id="rId26" w:history="1">
        <w:r w:rsidRPr="00B91170">
          <w:rPr>
            <w:rStyle w:val="Hyperlink"/>
            <w:rFonts w:ascii="Arial" w:eastAsia="Times New Roman" w:hAnsi="Arial" w:cs="Arial"/>
            <w:lang w:eastAsia="en-GB"/>
          </w:rPr>
          <w:t>https://eprints.qut.edu.au/96880/1/96880.pdf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01E85F61" w14:textId="77777777" w:rsidR="007B3B45" w:rsidRPr="007B3B45" w:rsidRDefault="007B3B45" w:rsidP="003F7CE7">
      <w:pPr>
        <w:contextualSpacing/>
        <w:rPr>
          <w:rFonts w:ascii="Arial" w:eastAsia="Times New Roman" w:hAnsi="Arial" w:cs="Arial"/>
          <w:lang w:eastAsia="en-GB"/>
        </w:rPr>
      </w:pPr>
    </w:p>
    <w:p w14:paraId="0EAEC064" w14:textId="77777777" w:rsidR="00D457C2" w:rsidRDefault="00D457C2" w:rsidP="007B3B45">
      <w:pPr>
        <w:rPr>
          <w:rFonts w:ascii="Arial" w:eastAsia="Times New Roman" w:hAnsi="Arial" w:cs="Arial"/>
          <w:b/>
          <w:bCs/>
          <w:lang w:eastAsia="en-GB"/>
        </w:rPr>
      </w:pPr>
    </w:p>
    <w:p w14:paraId="4A9FBA2B" w14:textId="6EDC261B" w:rsidR="007B3B45" w:rsidRPr="007B3B45" w:rsidRDefault="007B3B45" w:rsidP="007B3B45">
      <w:pPr>
        <w:rPr>
          <w:rFonts w:ascii="Arial" w:eastAsia="Times New Roman" w:hAnsi="Arial" w:cs="Arial"/>
          <w:b/>
          <w:bCs/>
          <w:lang w:eastAsia="en-GB"/>
        </w:rPr>
      </w:pPr>
      <w:r w:rsidRPr="007B3B45">
        <w:rPr>
          <w:rFonts w:ascii="Arial" w:eastAsia="Times New Roman" w:hAnsi="Arial" w:cs="Arial"/>
          <w:b/>
          <w:bCs/>
          <w:lang w:eastAsia="en-GB"/>
        </w:rPr>
        <w:t xml:space="preserve">Quizlet </w:t>
      </w:r>
    </w:p>
    <w:p w14:paraId="6CB5EAB9" w14:textId="77777777" w:rsidR="007B3B45" w:rsidRPr="007B3B45" w:rsidRDefault="007B3B45" w:rsidP="007B3B45">
      <w:pPr>
        <w:rPr>
          <w:rFonts w:ascii="Arial" w:eastAsia="Times New Roman" w:hAnsi="Arial" w:cs="Arial"/>
          <w:lang w:eastAsia="en-GB"/>
        </w:rPr>
      </w:pPr>
    </w:p>
    <w:p w14:paraId="19FAA9A7" w14:textId="77777777" w:rsidR="007B3B45" w:rsidRPr="007B3B45" w:rsidRDefault="007B3B45" w:rsidP="007B3B45">
      <w:pPr>
        <w:numPr>
          <w:ilvl w:val="0"/>
          <w:numId w:val="4"/>
        </w:numPr>
        <w:contextualSpacing/>
        <w:outlineLvl w:val="0"/>
        <w:rPr>
          <w:rFonts w:ascii="Arial" w:eastAsia="Times New Roman" w:hAnsi="Arial" w:cs="Arial"/>
          <w:color w:val="303545"/>
          <w:kern w:val="36"/>
          <w:lang w:eastAsia="en-GB"/>
        </w:rPr>
      </w:pPr>
      <w:r w:rsidRPr="007B3B45">
        <w:rPr>
          <w:rFonts w:ascii="Arial" w:eastAsia="Times New Roman" w:hAnsi="Arial" w:cs="Arial"/>
          <w:color w:val="303545"/>
          <w:kern w:val="36"/>
          <w:lang w:eastAsia="en-GB"/>
        </w:rPr>
        <w:t xml:space="preserve">Acute Brain </w:t>
      </w:r>
      <w:hyperlink r:id="rId27" w:history="1">
        <w:r w:rsidRPr="007B3B45">
          <w:rPr>
            <w:rFonts w:ascii="Arial" w:eastAsia="Times New Roman" w:hAnsi="Arial" w:cs="Arial"/>
            <w:color w:val="0563C1" w:themeColor="hyperlink"/>
            <w:kern w:val="36"/>
            <w:u w:val="single"/>
            <w:lang w:eastAsia="en-GB"/>
          </w:rPr>
          <w:t>Link</w:t>
        </w:r>
      </w:hyperlink>
      <w:r w:rsidRPr="007B3B45">
        <w:rPr>
          <w:rFonts w:ascii="Arial" w:eastAsia="Times New Roman" w:hAnsi="Arial" w:cs="Arial"/>
          <w:color w:val="303545"/>
          <w:kern w:val="36"/>
          <w:lang w:eastAsia="en-GB"/>
        </w:rPr>
        <w:t xml:space="preserve"> </w:t>
      </w:r>
    </w:p>
    <w:p w14:paraId="404B3B9E" w14:textId="77777777" w:rsidR="007B3B45" w:rsidRPr="007B3B45" w:rsidRDefault="007B3B45" w:rsidP="007B3B45">
      <w:pPr>
        <w:ind w:left="720"/>
        <w:contextualSpacing/>
        <w:outlineLvl w:val="0"/>
        <w:rPr>
          <w:rFonts w:ascii="Arial" w:eastAsia="Times New Roman" w:hAnsi="Arial" w:cs="Arial"/>
          <w:color w:val="303545"/>
          <w:kern w:val="36"/>
          <w:lang w:eastAsia="en-GB"/>
        </w:rPr>
      </w:pPr>
    </w:p>
    <w:p w14:paraId="213AEEF9" w14:textId="77777777" w:rsidR="007B3B45" w:rsidRPr="007B3B45" w:rsidRDefault="007B3B45" w:rsidP="007B3B45">
      <w:pPr>
        <w:numPr>
          <w:ilvl w:val="0"/>
          <w:numId w:val="4"/>
        </w:numPr>
        <w:contextualSpacing/>
        <w:outlineLvl w:val="0"/>
        <w:rPr>
          <w:rFonts w:ascii="Arial" w:eastAsia="Times New Roman" w:hAnsi="Arial" w:cs="Arial"/>
          <w:color w:val="303545"/>
          <w:kern w:val="36"/>
          <w:lang w:eastAsia="en-GB"/>
        </w:rPr>
      </w:pPr>
      <w:r w:rsidRPr="007B3B45">
        <w:rPr>
          <w:rFonts w:ascii="Arial" w:eastAsia="Times New Roman" w:hAnsi="Arial" w:cs="Arial"/>
          <w:color w:val="303545"/>
          <w:kern w:val="36"/>
          <w:lang w:eastAsia="en-GB"/>
        </w:rPr>
        <w:t xml:space="preserve">Stroke </w:t>
      </w:r>
      <w:hyperlink r:id="rId28" w:history="1">
        <w:r w:rsidRPr="007B3B45">
          <w:rPr>
            <w:rFonts w:ascii="Arial" w:eastAsia="Times New Roman" w:hAnsi="Arial" w:cs="Arial"/>
            <w:color w:val="0563C1" w:themeColor="hyperlink"/>
            <w:kern w:val="36"/>
            <w:u w:val="single"/>
            <w:lang w:eastAsia="en-GB"/>
          </w:rPr>
          <w:t>Link</w:t>
        </w:r>
      </w:hyperlink>
      <w:r w:rsidRPr="007B3B45">
        <w:rPr>
          <w:rFonts w:ascii="Arial" w:eastAsia="Times New Roman" w:hAnsi="Arial" w:cs="Arial"/>
          <w:color w:val="303545"/>
          <w:kern w:val="36"/>
          <w:lang w:eastAsia="en-GB"/>
        </w:rPr>
        <w:t xml:space="preserve"> </w:t>
      </w:r>
    </w:p>
    <w:p w14:paraId="6CEE8060" w14:textId="77777777" w:rsidR="007B3B45" w:rsidRPr="007B3B45" w:rsidRDefault="007B3B45" w:rsidP="007B3B45">
      <w:pPr>
        <w:ind w:left="720"/>
        <w:contextualSpacing/>
        <w:outlineLvl w:val="0"/>
        <w:rPr>
          <w:rFonts w:ascii="Arial" w:eastAsia="Times New Roman" w:hAnsi="Arial" w:cs="Arial"/>
          <w:color w:val="303545"/>
          <w:kern w:val="36"/>
          <w:lang w:eastAsia="en-GB"/>
        </w:rPr>
      </w:pPr>
    </w:p>
    <w:p w14:paraId="14BFCC61" w14:textId="77777777" w:rsidR="007B3B45" w:rsidRPr="007B3B45" w:rsidRDefault="007B3B45" w:rsidP="007B3B45">
      <w:pPr>
        <w:numPr>
          <w:ilvl w:val="0"/>
          <w:numId w:val="4"/>
        </w:numPr>
        <w:contextualSpacing/>
        <w:outlineLvl w:val="0"/>
        <w:rPr>
          <w:rFonts w:ascii="Arial" w:eastAsia="Times New Roman" w:hAnsi="Arial" w:cs="Arial"/>
          <w:color w:val="303545"/>
          <w:kern w:val="36"/>
          <w:lang w:eastAsia="en-GB"/>
        </w:rPr>
      </w:pPr>
      <w:r w:rsidRPr="007B3B45">
        <w:rPr>
          <w:rFonts w:ascii="Arial" w:eastAsia="Times New Roman" w:hAnsi="Arial" w:cs="Arial"/>
          <w:color w:val="303545"/>
          <w:kern w:val="36"/>
          <w:lang w:eastAsia="en-GB"/>
        </w:rPr>
        <w:t xml:space="preserve">Spinal Cord Injuries </w:t>
      </w:r>
      <w:hyperlink r:id="rId29" w:history="1">
        <w:r w:rsidRPr="007B3B45">
          <w:rPr>
            <w:rFonts w:ascii="Arial" w:eastAsia="Times New Roman" w:hAnsi="Arial" w:cs="Arial"/>
            <w:color w:val="0563C1" w:themeColor="hyperlink"/>
            <w:kern w:val="36"/>
            <w:u w:val="single"/>
            <w:lang w:eastAsia="en-GB"/>
          </w:rPr>
          <w:t>Link</w:t>
        </w:r>
      </w:hyperlink>
      <w:r w:rsidRPr="007B3B45">
        <w:rPr>
          <w:rFonts w:ascii="Arial" w:eastAsia="Times New Roman" w:hAnsi="Arial" w:cs="Arial"/>
          <w:color w:val="303545"/>
          <w:kern w:val="36"/>
          <w:lang w:eastAsia="en-GB"/>
        </w:rPr>
        <w:t xml:space="preserve"> </w:t>
      </w:r>
    </w:p>
    <w:p w14:paraId="1D104F20" w14:textId="77777777" w:rsidR="007B3B45" w:rsidRPr="007B3B45" w:rsidRDefault="007B3B45" w:rsidP="007B3B45">
      <w:pPr>
        <w:rPr>
          <w:rFonts w:ascii="Times New Roman" w:eastAsia="Times New Roman" w:hAnsi="Times New Roman" w:cs="Times New Roman"/>
          <w:lang w:eastAsia="en-GB"/>
        </w:rPr>
      </w:pPr>
    </w:p>
    <w:p w14:paraId="597D5D8D" w14:textId="41DD8E2C" w:rsidR="007B3B45" w:rsidRDefault="007B3B45" w:rsidP="007B3B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Textbooks &amp; Resources</w:t>
      </w:r>
    </w:p>
    <w:p w14:paraId="4B7E6B65" w14:textId="77777777" w:rsidR="00775AEC" w:rsidRPr="00775AEC" w:rsidRDefault="00775AEC" w:rsidP="00775AEC">
      <w:pPr>
        <w:rPr>
          <w:rFonts w:ascii="Arial" w:hAnsi="Arial" w:cs="Arial"/>
        </w:rPr>
      </w:pPr>
    </w:p>
    <w:p w14:paraId="64C055C8" w14:textId="6573E165" w:rsidR="00775AEC" w:rsidRPr="00775AEC" w:rsidRDefault="007B3B45" w:rsidP="00775AEC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B3B45">
        <w:rPr>
          <w:rFonts w:ascii="Arial" w:hAnsi="Arial" w:cs="Arial"/>
        </w:rPr>
        <w:t xml:space="preserve">Essentials of Anatomy and Physiology </w:t>
      </w:r>
      <w:hyperlink r:id="rId30" w:history="1">
        <w:r w:rsidRPr="007B3B45">
          <w:rPr>
            <w:rStyle w:val="Hyperlink"/>
            <w:rFonts w:ascii="Arial" w:hAnsi="Arial" w:cs="Arial"/>
          </w:rPr>
          <w:t>Link</w:t>
        </w:r>
      </w:hyperlink>
    </w:p>
    <w:p w14:paraId="56E50666" w14:textId="77777777" w:rsidR="007B3B45" w:rsidRDefault="007B3B45" w:rsidP="007B3B45">
      <w:pPr>
        <w:rPr>
          <w:rFonts w:ascii="Arial" w:hAnsi="Arial" w:cs="Arial"/>
        </w:rPr>
      </w:pPr>
    </w:p>
    <w:p w14:paraId="2B334E59" w14:textId="77777777" w:rsidR="007B3B45" w:rsidRDefault="007B3B45" w:rsidP="007B3B4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Pr="007B3B45">
        <w:rPr>
          <w:rFonts w:ascii="Arial" w:hAnsi="Arial" w:cs="Arial"/>
        </w:rPr>
        <w:t>Ross and Wilson</w:t>
      </w:r>
      <w:r>
        <w:rPr>
          <w:rFonts w:ascii="Arial" w:hAnsi="Arial" w:cs="Arial"/>
        </w:rPr>
        <w:t>]</w:t>
      </w:r>
      <w:r w:rsidRPr="007B3B45">
        <w:rPr>
          <w:rFonts w:ascii="Arial" w:hAnsi="Arial" w:cs="Arial"/>
        </w:rPr>
        <w:t xml:space="preserve"> ANATOMY and PHYSIOLOGY in Health and Illness Eleventh Edition Anne </w:t>
      </w:r>
      <w:hyperlink r:id="rId31" w:history="1">
        <w:r w:rsidRPr="007B3B45">
          <w:rPr>
            <w:rStyle w:val="Hyperlink"/>
            <w:rFonts w:ascii="Arial" w:hAnsi="Arial" w:cs="Arial"/>
          </w:rPr>
          <w:t>Link</w:t>
        </w:r>
      </w:hyperlink>
    </w:p>
    <w:p w14:paraId="6A517742" w14:textId="77777777" w:rsidR="007B3B45" w:rsidRDefault="007B3B45" w:rsidP="007B3B45">
      <w:pPr>
        <w:pStyle w:val="ListParagraph"/>
        <w:ind w:left="360"/>
        <w:rPr>
          <w:rFonts w:ascii="Arial" w:hAnsi="Arial" w:cs="Arial"/>
        </w:rPr>
      </w:pPr>
    </w:p>
    <w:p w14:paraId="52591164" w14:textId="4DFA50BA" w:rsidR="007B3B45" w:rsidRDefault="007B3B45" w:rsidP="007B3B4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B3B45">
        <w:rPr>
          <w:rFonts w:ascii="Arial" w:hAnsi="Arial" w:cs="Arial"/>
        </w:rPr>
        <w:t xml:space="preserve">Stroke </w:t>
      </w:r>
      <w:r w:rsidR="000A4716" w:rsidRPr="007B3B45">
        <w:rPr>
          <w:rFonts w:ascii="Arial" w:hAnsi="Arial" w:cs="Arial"/>
        </w:rPr>
        <w:t>revisited:</w:t>
      </w:r>
      <w:r w:rsidRPr="007B3B45">
        <w:rPr>
          <w:rFonts w:ascii="Arial" w:hAnsi="Arial" w:cs="Arial"/>
        </w:rPr>
        <w:t xml:space="preserve"> diagnosis and treatment of ischemic stroke</w:t>
      </w:r>
      <w:r>
        <w:rPr>
          <w:rFonts w:ascii="Arial" w:hAnsi="Arial" w:cs="Arial"/>
        </w:rPr>
        <w:t xml:space="preserve"> </w:t>
      </w:r>
      <w:hyperlink r:id="rId32" w:history="1">
        <w:r w:rsidRPr="007B3B45">
          <w:rPr>
            <w:rStyle w:val="Hyperlink"/>
            <w:rFonts w:ascii="Arial" w:hAnsi="Arial" w:cs="Arial"/>
          </w:rPr>
          <w:t>Link</w:t>
        </w:r>
      </w:hyperlink>
      <w:r>
        <w:rPr>
          <w:rFonts w:ascii="Arial" w:hAnsi="Arial" w:cs="Arial"/>
        </w:rPr>
        <w:t xml:space="preserve"> </w:t>
      </w:r>
    </w:p>
    <w:p w14:paraId="3DFD112E" w14:textId="77777777" w:rsidR="007B3B45" w:rsidRDefault="007B3B45" w:rsidP="007B3B45">
      <w:pPr>
        <w:pStyle w:val="ListParagraph"/>
        <w:ind w:left="360"/>
        <w:rPr>
          <w:rFonts w:ascii="Arial" w:hAnsi="Arial" w:cs="Arial"/>
        </w:rPr>
      </w:pPr>
    </w:p>
    <w:p w14:paraId="3088E21C" w14:textId="77777777" w:rsidR="007B3B45" w:rsidRDefault="007B3B45" w:rsidP="007B3B4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B3B45">
        <w:rPr>
          <w:rFonts w:ascii="Arial" w:hAnsi="Arial" w:cs="Arial"/>
        </w:rPr>
        <w:t>Acute Ischemic Stroke: Medical, Endovascular, and Surgical Techniques</w:t>
      </w:r>
      <w:r>
        <w:rPr>
          <w:rFonts w:ascii="Arial" w:hAnsi="Arial" w:cs="Arial"/>
        </w:rPr>
        <w:t xml:space="preserve"> </w:t>
      </w:r>
      <w:hyperlink r:id="rId33" w:history="1">
        <w:r w:rsidRPr="007B3B45">
          <w:rPr>
            <w:rStyle w:val="Hyperlink"/>
            <w:rFonts w:ascii="Arial" w:hAnsi="Arial" w:cs="Arial"/>
          </w:rPr>
          <w:t>Link</w:t>
        </w:r>
      </w:hyperlink>
      <w:r>
        <w:rPr>
          <w:rFonts w:ascii="Arial" w:hAnsi="Arial" w:cs="Arial"/>
        </w:rPr>
        <w:t xml:space="preserve"> </w:t>
      </w:r>
    </w:p>
    <w:p w14:paraId="0E572231" w14:textId="77777777" w:rsidR="007B3B45" w:rsidRDefault="007B3B45" w:rsidP="007B3B45">
      <w:pPr>
        <w:pStyle w:val="ListParagraph"/>
        <w:ind w:left="360"/>
        <w:rPr>
          <w:rFonts w:ascii="Arial" w:hAnsi="Arial" w:cs="Arial"/>
        </w:rPr>
      </w:pPr>
    </w:p>
    <w:p w14:paraId="3FC7795C" w14:textId="77777777" w:rsidR="007B3B45" w:rsidRDefault="007B3B45" w:rsidP="007B3B4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B3B45">
        <w:rPr>
          <w:rFonts w:ascii="Arial" w:hAnsi="Arial" w:cs="Arial"/>
        </w:rPr>
        <w:t>Spinal Cord Injury</w:t>
      </w:r>
      <w:r>
        <w:rPr>
          <w:rFonts w:ascii="Arial" w:hAnsi="Arial" w:cs="Arial"/>
        </w:rPr>
        <w:t xml:space="preserve"> </w:t>
      </w:r>
      <w:hyperlink r:id="rId34" w:history="1">
        <w:r w:rsidRPr="007B3B45">
          <w:rPr>
            <w:rStyle w:val="Hyperlink"/>
            <w:rFonts w:ascii="Arial" w:hAnsi="Arial" w:cs="Arial"/>
          </w:rPr>
          <w:t>Link</w:t>
        </w:r>
      </w:hyperlink>
      <w:r>
        <w:rPr>
          <w:rFonts w:ascii="Arial" w:hAnsi="Arial" w:cs="Arial"/>
        </w:rPr>
        <w:t xml:space="preserve"> </w:t>
      </w:r>
    </w:p>
    <w:p w14:paraId="628783CE" w14:textId="77777777" w:rsidR="007B3B45" w:rsidRDefault="007B3B45" w:rsidP="007B3B45">
      <w:pPr>
        <w:pStyle w:val="ListParagraph"/>
        <w:ind w:left="360"/>
        <w:rPr>
          <w:rFonts w:ascii="Arial" w:hAnsi="Arial" w:cs="Arial"/>
        </w:rPr>
      </w:pPr>
    </w:p>
    <w:p w14:paraId="03D85752" w14:textId="77777777" w:rsidR="007B3B45" w:rsidRDefault="007B3B45" w:rsidP="007B3B45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7B3B45">
        <w:rPr>
          <w:rFonts w:ascii="Arial" w:hAnsi="Arial" w:cs="Arial"/>
        </w:rPr>
        <w:t>The Physiology of Exercise in Spinal Cord Injury</w:t>
      </w:r>
      <w:r>
        <w:rPr>
          <w:rFonts w:ascii="Arial" w:hAnsi="Arial" w:cs="Arial"/>
        </w:rPr>
        <w:t xml:space="preserve"> </w:t>
      </w:r>
      <w:hyperlink r:id="rId35" w:history="1">
        <w:r w:rsidRPr="007B3B45">
          <w:rPr>
            <w:rStyle w:val="Hyperlink"/>
            <w:rFonts w:ascii="Arial" w:hAnsi="Arial" w:cs="Arial"/>
          </w:rPr>
          <w:t>Link</w:t>
        </w:r>
      </w:hyperlink>
    </w:p>
    <w:p w14:paraId="1D9AA455" w14:textId="77777777" w:rsidR="007B3B45" w:rsidRDefault="007B3B45" w:rsidP="007B3B45">
      <w:pPr>
        <w:pStyle w:val="ListParagraph"/>
        <w:ind w:left="360"/>
        <w:rPr>
          <w:rFonts w:ascii="Arial" w:hAnsi="Arial" w:cs="Arial"/>
        </w:rPr>
      </w:pPr>
    </w:p>
    <w:p w14:paraId="509F058E" w14:textId="77777777" w:rsidR="007B3B45" w:rsidRDefault="007B3B45" w:rsidP="007B3B4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7B3B45">
        <w:rPr>
          <w:rFonts w:ascii="Arial" w:hAnsi="Arial" w:cs="Arial"/>
        </w:rPr>
        <w:t>Elsworth</w:t>
      </w:r>
      <w:proofErr w:type="spellEnd"/>
      <w:r w:rsidRPr="007B3B45">
        <w:rPr>
          <w:rFonts w:ascii="Arial" w:hAnsi="Arial" w:cs="Arial"/>
        </w:rPr>
        <w:t xml:space="preserve">, C., Dawes, H., </w:t>
      </w:r>
      <w:proofErr w:type="spellStart"/>
      <w:r w:rsidRPr="007B3B45">
        <w:rPr>
          <w:rFonts w:ascii="Arial" w:hAnsi="Arial" w:cs="Arial"/>
        </w:rPr>
        <w:t>Sackley</w:t>
      </w:r>
      <w:proofErr w:type="spellEnd"/>
      <w:r w:rsidRPr="007B3B45">
        <w:rPr>
          <w:rFonts w:ascii="Arial" w:hAnsi="Arial" w:cs="Arial"/>
        </w:rPr>
        <w:t xml:space="preserve">, C., </w:t>
      </w:r>
      <w:proofErr w:type="spellStart"/>
      <w:r w:rsidRPr="007B3B45">
        <w:rPr>
          <w:rFonts w:ascii="Arial" w:hAnsi="Arial" w:cs="Arial"/>
        </w:rPr>
        <w:t>Soundy</w:t>
      </w:r>
      <w:proofErr w:type="spellEnd"/>
      <w:r w:rsidRPr="007B3B45">
        <w:rPr>
          <w:rFonts w:ascii="Arial" w:hAnsi="Arial" w:cs="Arial"/>
        </w:rPr>
        <w:t>, A., Howells, K., Wade, D., Hilton-Jones, D., Freebody, J. and Izadi, H., 2009. A study of perceived facilitators to physical activity in neurological conditions. International Journal of therapy and Rehabilitation, 16(1), pp.17-24.</w:t>
      </w:r>
      <w:r>
        <w:rPr>
          <w:rFonts w:ascii="Arial" w:hAnsi="Arial" w:cs="Arial"/>
        </w:rPr>
        <w:t xml:space="preserve"> </w:t>
      </w:r>
      <w:hyperlink r:id="rId36" w:history="1">
        <w:r w:rsidRPr="007B3B45">
          <w:rPr>
            <w:rStyle w:val="Hyperlink"/>
            <w:rFonts w:ascii="Arial" w:hAnsi="Arial" w:cs="Arial"/>
          </w:rPr>
          <w:t>Link</w:t>
        </w:r>
      </w:hyperlink>
    </w:p>
    <w:p w14:paraId="7FA4E6A8" w14:textId="77777777" w:rsidR="007B3B45" w:rsidRDefault="007B3B45" w:rsidP="007B3B45">
      <w:pPr>
        <w:pStyle w:val="ListParagraph"/>
        <w:ind w:left="360"/>
        <w:rPr>
          <w:rFonts w:ascii="Arial" w:hAnsi="Arial" w:cs="Arial"/>
        </w:rPr>
      </w:pPr>
    </w:p>
    <w:p w14:paraId="7431C592" w14:textId="77777777" w:rsidR="007B3B45" w:rsidRDefault="007B3B45" w:rsidP="007B3B4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7B3B45">
        <w:rPr>
          <w:rFonts w:ascii="Arial" w:hAnsi="Arial" w:cs="Arial"/>
        </w:rPr>
        <w:t>Elsworth</w:t>
      </w:r>
      <w:proofErr w:type="spellEnd"/>
      <w:r w:rsidRPr="007B3B45">
        <w:rPr>
          <w:rFonts w:ascii="Arial" w:hAnsi="Arial" w:cs="Arial"/>
        </w:rPr>
        <w:t xml:space="preserve">, C., Winward, C., </w:t>
      </w:r>
      <w:proofErr w:type="spellStart"/>
      <w:r w:rsidRPr="007B3B45">
        <w:rPr>
          <w:rFonts w:ascii="Arial" w:hAnsi="Arial" w:cs="Arial"/>
        </w:rPr>
        <w:t>Sackley</w:t>
      </w:r>
      <w:proofErr w:type="spellEnd"/>
      <w:r w:rsidRPr="007B3B45">
        <w:rPr>
          <w:rFonts w:ascii="Arial" w:hAnsi="Arial" w:cs="Arial"/>
        </w:rPr>
        <w:t xml:space="preserve">, C., Meek, C., Freebody, J., </w:t>
      </w:r>
      <w:proofErr w:type="spellStart"/>
      <w:r w:rsidRPr="007B3B45">
        <w:rPr>
          <w:rFonts w:ascii="Arial" w:hAnsi="Arial" w:cs="Arial"/>
        </w:rPr>
        <w:t>Esser</w:t>
      </w:r>
      <w:proofErr w:type="spellEnd"/>
      <w:r w:rsidRPr="007B3B45">
        <w:rPr>
          <w:rFonts w:ascii="Arial" w:hAnsi="Arial" w:cs="Arial"/>
        </w:rPr>
        <w:t xml:space="preserve">, P., Izadi, H., </w:t>
      </w:r>
      <w:proofErr w:type="spellStart"/>
      <w:r w:rsidRPr="007B3B45">
        <w:rPr>
          <w:rFonts w:ascii="Arial" w:hAnsi="Arial" w:cs="Arial"/>
        </w:rPr>
        <w:t>Soundy</w:t>
      </w:r>
      <w:proofErr w:type="spellEnd"/>
      <w:r w:rsidRPr="007B3B45">
        <w:rPr>
          <w:rFonts w:ascii="Arial" w:hAnsi="Arial" w:cs="Arial"/>
        </w:rPr>
        <w:t>, A., Barker, K., Hilton-Jones, D. and Lowe, C.M., 2011. Supported community exercise in people with long-term neurological conditions: a phase II randomized controlled trial. Clinical rehabilitation, 25(7), pp.588-598.</w:t>
      </w:r>
      <w:r>
        <w:rPr>
          <w:rFonts w:ascii="Arial" w:hAnsi="Arial" w:cs="Arial"/>
        </w:rPr>
        <w:t xml:space="preserve"> </w:t>
      </w:r>
      <w:hyperlink r:id="rId37" w:history="1">
        <w:r w:rsidRPr="007B3B45">
          <w:rPr>
            <w:rStyle w:val="Hyperlink"/>
            <w:rFonts w:ascii="Arial" w:hAnsi="Arial" w:cs="Arial"/>
          </w:rPr>
          <w:t>Link</w:t>
        </w:r>
      </w:hyperlink>
      <w:r>
        <w:rPr>
          <w:rFonts w:ascii="Arial" w:hAnsi="Arial" w:cs="Arial"/>
        </w:rPr>
        <w:t xml:space="preserve"> </w:t>
      </w:r>
    </w:p>
    <w:p w14:paraId="34756CB3" w14:textId="77777777" w:rsidR="007B3B45" w:rsidRDefault="007B3B45" w:rsidP="007B3B45">
      <w:pPr>
        <w:pStyle w:val="ListParagraph"/>
        <w:ind w:left="360"/>
        <w:jc w:val="both"/>
        <w:rPr>
          <w:rFonts w:ascii="Arial" w:hAnsi="Arial" w:cs="Arial"/>
        </w:rPr>
      </w:pPr>
    </w:p>
    <w:p w14:paraId="17D7CFD8" w14:textId="77777777" w:rsidR="007B3B45" w:rsidRDefault="007B3B45" w:rsidP="007B3B4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7B3B45">
        <w:rPr>
          <w:rFonts w:ascii="Arial" w:hAnsi="Arial" w:cs="Arial"/>
        </w:rPr>
        <w:t>Mulligan, H.F., Hale, L.A., Whitehead, L. and Baxter, G.D., 2012. Barriers to physical activity for people with long-term neurological conditions: a review study. Adapted Physical Activity Quarterly, 29(3), pp.243-265.</w:t>
      </w:r>
      <w:r>
        <w:rPr>
          <w:rFonts w:ascii="Arial" w:hAnsi="Arial" w:cs="Arial"/>
        </w:rPr>
        <w:t xml:space="preserve"> </w:t>
      </w:r>
      <w:hyperlink r:id="rId38" w:history="1">
        <w:r w:rsidRPr="007B3B45">
          <w:rPr>
            <w:rStyle w:val="Hyperlink"/>
            <w:rFonts w:ascii="Arial" w:hAnsi="Arial" w:cs="Arial"/>
          </w:rPr>
          <w:t>Link</w:t>
        </w:r>
      </w:hyperlink>
      <w:r>
        <w:rPr>
          <w:rFonts w:ascii="Arial" w:hAnsi="Arial" w:cs="Arial"/>
        </w:rPr>
        <w:t xml:space="preserve"> </w:t>
      </w:r>
    </w:p>
    <w:p w14:paraId="4D4D4984" w14:textId="77777777" w:rsidR="007B3B45" w:rsidRDefault="007B3B45" w:rsidP="007B3B45">
      <w:pPr>
        <w:pStyle w:val="ListParagraph"/>
        <w:ind w:left="360"/>
        <w:jc w:val="both"/>
        <w:rPr>
          <w:rFonts w:ascii="Arial" w:hAnsi="Arial" w:cs="Arial"/>
        </w:rPr>
      </w:pPr>
    </w:p>
    <w:p w14:paraId="290A21B3" w14:textId="77777777" w:rsidR="007B3B45" w:rsidRDefault="007B3B45" w:rsidP="007B3B4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7B3B45">
        <w:rPr>
          <w:rFonts w:ascii="Arial" w:hAnsi="Arial" w:cs="Arial"/>
        </w:rPr>
        <w:t>Brownlee, M. and Durward, B., 2009. EXERCISE IN TREATMENT OF STROKE AND OTHER NEUROLOGICAL CONDITIONS. EXERCISE THERAPY, p.205.</w:t>
      </w:r>
      <w:r>
        <w:rPr>
          <w:rFonts w:ascii="Arial" w:hAnsi="Arial" w:cs="Arial"/>
        </w:rPr>
        <w:t xml:space="preserve"> </w:t>
      </w:r>
      <w:hyperlink r:id="rId39" w:anchor="page=224" w:history="1">
        <w:r w:rsidRPr="007B3B45">
          <w:rPr>
            <w:rStyle w:val="Hyperlink"/>
            <w:rFonts w:ascii="Arial" w:hAnsi="Arial" w:cs="Arial"/>
          </w:rPr>
          <w:t>Link</w:t>
        </w:r>
      </w:hyperlink>
      <w:r>
        <w:rPr>
          <w:rFonts w:ascii="Arial" w:hAnsi="Arial" w:cs="Arial"/>
        </w:rPr>
        <w:t xml:space="preserve"> </w:t>
      </w:r>
    </w:p>
    <w:p w14:paraId="04BB9437" w14:textId="77777777" w:rsidR="007B3B45" w:rsidRDefault="007B3B45" w:rsidP="007B3B45">
      <w:pPr>
        <w:pStyle w:val="ListParagraph"/>
        <w:ind w:left="360"/>
        <w:jc w:val="both"/>
        <w:rPr>
          <w:rFonts w:ascii="Arial" w:hAnsi="Arial" w:cs="Arial"/>
        </w:rPr>
      </w:pPr>
    </w:p>
    <w:p w14:paraId="2EBA47C7" w14:textId="7446E630" w:rsidR="007B3B45" w:rsidRPr="00D457C2" w:rsidRDefault="007B3B45" w:rsidP="00D457C2">
      <w:pPr>
        <w:pStyle w:val="ListParagraph"/>
        <w:numPr>
          <w:ilvl w:val="0"/>
          <w:numId w:val="1"/>
        </w:numPr>
        <w:jc w:val="both"/>
        <w:rPr>
          <w:rStyle w:val="Hyperlink"/>
          <w:rFonts w:ascii="Arial" w:hAnsi="Arial" w:cs="Arial"/>
          <w:color w:val="auto"/>
          <w:u w:val="none"/>
        </w:rPr>
      </w:pPr>
      <w:proofErr w:type="spellStart"/>
      <w:r w:rsidRPr="007B3B45">
        <w:rPr>
          <w:rFonts w:ascii="Arial" w:hAnsi="Arial" w:cs="Arial"/>
        </w:rPr>
        <w:t>Merali</w:t>
      </w:r>
      <w:proofErr w:type="spellEnd"/>
      <w:r w:rsidRPr="007B3B45">
        <w:rPr>
          <w:rFonts w:ascii="Arial" w:hAnsi="Arial" w:cs="Arial"/>
        </w:rPr>
        <w:t xml:space="preserve">, S., Cameron, J.I., Barclay, R. and </w:t>
      </w:r>
      <w:proofErr w:type="spellStart"/>
      <w:r w:rsidRPr="007B3B45">
        <w:rPr>
          <w:rFonts w:ascii="Arial" w:hAnsi="Arial" w:cs="Arial"/>
        </w:rPr>
        <w:t>Salbach</w:t>
      </w:r>
      <w:proofErr w:type="spellEnd"/>
      <w:r w:rsidRPr="007B3B45">
        <w:rPr>
          <w:rFonts w:ascii="Arial" w:hAnsi="Arial" w:cs="Arial"/>
        </w:rPr>
        <w:t xml:space="preserve">, N.M., 2016. Characterising community exercise programmes delivered by fitness instructors for people with neurological conditions: a scoping review. Health &amp; Social Care in the Community, 24(6), </w:t>
      </w:r>
      <w:proofErr w:type="gramStart"/>
      <w:r w:rsidRPr="007B3B45">
        <w:rPr>
          <w:rFonts w:ascii="Arial" w:hAnsi="Arial" w:cs="Arial"/>
        </w:rPr>
        <w:t>pp.e</w:t>
      </w:r>
      <w:proofErr w:type="gramEnd"/>
      <w:r w:rsidRPr="007B3B45">
        <w:rPr>
          <w:rFonts w:ascii="Arial" w:hAnsi="Arial" w:cs="Arial"/>
        </w:rPr>
        <w:t>101-e116.</w:t>
      </w:r>
      <w:r>
        <w:rPr>
          <w:rFonts w:ascii="Arial" w:hAnsi="Arial" w:cs="Arial"/>
        </w:rPr>
        <w:t xml:space="preserve"> </w:t>
      </w:r>
      <w:hyperlink r:id="rId40" w:history="1">
        <w:r w:rsidRPr="007B3B45">
          <w:rPr>
            <w:rStyle w:val="Hyperlink"/>
            <w:rFonts w:ascii="Arial" w:hAnsi="Arial" w:cs="Arial"/>
          </w:rPr>
          <w:t>Link</w:t>
        </w:r>
      </w:hyperlink>
    </w:p>
    <w:p w14:paraId="29EFB9BB" w14:textId="77777777" w:rsidR="00D457C2" w:rsidRPr="00D457C2" w:rsidRDefault="00D457C2" w:rsidP="00D457C2">
      <w:pPr>
        <w:pStyle w:val="ListParagraph"/>
        <w:rPr>
          <w:rFonts w:ascii="Arial" w:hAnsi="Arial" w:cs="Arial"/>
        </w:rPr>
      </w:pPr>
    </w:p>
    <w:p w14:paraId="5EF9A304" w14:textId="77777777" w:rsidR="00D457C2" w:rsidRPr="00D457C2" w:rsidRDefault="00D457C2" w:rsidP="00D457C2">
      <w:pPr>
        <w:pStyle w:val="ListParagraph"/>
        <w:ind w:left="360"/>
        <w:jc w:val="both"/>
        <w:rPr>
          <w:rFonts w:ascii="Arial" w:hAnsi="Arial" w:cs="Arial"/>
        </w:rPr>
      </w:pPr>
    </w:p>
    <w:p w14:paraId="3B607256" w14:textId="77777777" w:rsidR="007B3B45" w:rsidRDefault="007B3B45" w:rsidP="007B3B4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proofErr w:type="spellStart"/>
      <w:r w:rsidRPr="007B3B45">
        <w:rPr>
          <w:rFonts w:ascii="Arial" w:hAnsi="Arial" w:cs="Arial"/>
        </w:rPr>
        <w:lastRenderedPageBreak/>
        <w:t>Perrochon</w:t>
      </w:r>
      <w:proofErr w:type="spellEnd"/>
      <w:r w:rsidRPr="007B3B45">
        <w:rPr>
          <w:rFonts w:ascii="Arial" w:hAnsi="Arial" w:cs="Arial"/>
        </w:rPr>
        <w:t xml:space="preserve">, A., </w:t>
      </w:r>
      <w:proofErr w:type="spellStart"/>
      <w:r w:rsidRPr="007B3B45">
        <w:rPr>
          <w:rFonts w:ascii="Arial" w:hAnsi="Arial" w:cs="Arial"/>
        </w:rPr>
        <w:t>Borel</w:t>
      </w:r>
      <w:proofErr w:type="spellEnd"/>
      <w:r w:rsidRPr="007B3B45">
        <w:rPr>
          <w:rFonts w:ascii="Arial" w:hAnsi="Arial" w:cs="Arial"/>
        </w:rPr>
        <w:t xml:space="preserve">, B., </w:t>
      </w:r>
      <w:proofErr w:type="spellStart"/>
      <w:r w:rsidRPr="007B3B45">
        <w:rPr>
          <w:rFonts w:ascii="Arial" w:hAnsi="Arial" w:cs="Arial"/>
        </w:rPr>
        <w:t>Istrate</w:t>
      </w:r>
      <w:proofErr w:type="spellEnd"/>
      <w:r w:rsidRPr="007B3B45">
        <w:rPr>
          <w:rFonts w:ascii="Arial" w:hAnsi="Arial" w:cs="Arial"/>
        </w:rPr>
        <w:t xml:space="preserve">, D., </w:t>
      </w:r>
      <w:proofErr w:type="spellStart"/>
      <w:r w:rsidRPr="007B3B45">
        <w:rPr>
          <w:rFonts w:ascii="Arial" w:hAnsi="Arial" w:cs="Arial"/>
        </w:rPr>
        <w:t>Compagnat</w:t>
      </w:r>
      <w:proofErr w:type="spellEnd"/>
      <w:r w:rsidRPr="007B3B45">
        <w:rPr>
          <w:rFonts w:ascii="Arial" w:hAnsi="Arial" w:cs="Arial"/>
        </w:rPr>
        <w:t xml:space="preserve">, M. and </w:t>
      </w:r>
      <w:proofErr w:type="spellStart"/>
      <w:r w:rsidRPr="007B3B45">
        <w:rPr>
          <w:rFonts w:ascii="Arial" w:hAnsi="Arial" w:cs="Arial"/>
        </w:rPr>
        <w:t>Daviet</w:t>
      </w:r>
      <w:proofErr w:type="spellEnd"/>
      <w:r w:rsidRPr="007B3B45">
        <w:rPr>
          <w:rFonts w:ascii="Arial" w:hAnsi="Arial" w:cs="Arial"/>
        </w:rPr>
        <w:t>, J.C., 2019. Exercise-based games interventions at home in individuals with a neurological disease: A systematic review and meta-analysis. Annals of physical and rehabilitation medicine, 62(5), pp.366-378.</w:t>
      </w:r>
      <w:r>
        <w:rPr>
          <w:rFonts w:ascii="Arial" w:hAnsi="Arial" w:cs="Arial"/>
        </w:rPr>
        <w:t xml:space="preserve"> </w:t>
      </w:r>
      <w:hyperlink r:id="rId41" w:history="1">
        <w:r w:rsidRPr="007B3B45">
          <w:rPr>
            <w:rStyle w:val="Hyperlink"/>
            <w:rFonts w:ascii="Arial" w:hAnsi="Arial" w:cs="Arial"/>
          </w:rPr>
          <w:t>Link</w:t>
        </w:r>
      </w:hyperlink>
      <w:r>
        <w:rPr>
          <w:rFonts w:ascii="Arial" w:hAnsi="Arial" w:cs="Arial"/>
        </w:rPr>
        <w:t xml:space="preserve"> </w:t>
      </w:r>
    </w:p>
    <w:p w14:paraId="7E0F2D4C" w14:textId="77777777" w:rsidR="00A46205" w:rsidRDefault="00A46205" w:rsidP="00A46205">
      <w:pPr>
        <w:pStyle w:val="ListParagraph"/>
        <w:ind w:left="360"/>
        <w:jc w:val="both"/>
        <w:rPr>
          <w:rFonts w:ascii="Arial" w:hAnsi="Arial" w:cs="Arial"/>
        </w:rPr>
      </w:pPr>
    </w:p>
    <w:p w14:paraId="2749B792" w14:textId="16F7DD31" w:rsidR="00A46205" w:rsidRPr="000A4716" w:rsidRDefault="00A46205" w:rsidP="00A4620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36"/>
          <w:szCs w:val="36"/>
          <w:lang w:eastAsia="en-GB"/>
        </w:rPr>
      </w:pPr>
      <w:proofErr w:type="spellStart"/>
      <w:r w:rsidRPr="00A4620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Allendorfer</w:t>
      </w:r>
      <w:proofErr w:type="spellEnd"/>
      <w:r w:rsidRPr="00A4620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, J.B. and Bamman, M.M., 2018. Getting the brain into shape: exercise in neurological disorders. </w:t>
      </w:r>
      <w:r w:rsidRPr="00A46205">
        <w:rPr>
          <w:rFonts w:ascii="Arial" w:eastAsia="Times New Roman" w:hAnsi="Arial" w:cs="Arial"/>
          <w:i/>
          <w:iCs/>
          <w:color w:val="222222"/>
          <w:lang w:eastAsia="en-GB"/>
        </w:rPr>
        <w:t>Clinical therapeutics</w:t>
      </w:r>
      <w:r w:rsidRPr="00A4620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, </w:t>
      </w:r>
      <w:r w:rsidRPr="00A46205">
        <w:rPr>
          <w:rFonts w:ascii="Arial" w:eastAsia="Times New Roman" w:hAnsi="Arial" w:cs="Arial"/>
          <w:i/>
          <w:iCs/>
          <w:color w:val="222222"/>
          <w:lang w:eastAsia="en-GB"/>
        </w:rPr>
        <w:t>40</w:t>
      </w:r>
      <w:r w:rsidRPr="00A46205"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>(1), pp.6-7.</w:t>
      </w:r>
      <w:r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 xml:space="preserve"> </w:t>
      </w:r>
      <w:hyperlink r:id="rId42" w:history="1">
        <w:r w:rsidRPr="00A46205">
          <w:rPr>
            <w:rStyle w:val="Hyperlink"/>
            <w:rFonts w:ascii="Arial" w:eastAsia="Times New Roman" w:hAnsi="Arial" w:cs="Arial"/>
            <w:shd w:val="clear" w:color="auto" w:fill="FFFFFF"/>
            <w:lang w:eastAsia="en-GB"/>
          </w:rPr>
          <w:t>Link</w:t>
        </w:r>
      </w:hyperlink>
      <w:r>
        <w:rPr>
          <w:rFonts w:ascii="Arial" w:eastAsia="Times New Roman" w:hAnsi="Arial" w:cs="Arial"/>
          <w:color w:val="222222"/>
          <w:shd w:val="clear" w:color="auto" w:fill="FFFFFF"/>
          <w:lang w:eastAsia="en-GB"/>
        </w:rPr>
        <w:t xml:space="preserve"> </w:t>
      </w:r>
    </w:p>
    <w:p w14:paraId="59086873" w14:textId="77777777" w:rsidR="000A4716" w:rsidRPr="000A4716" w:rsidRDefault="000A4716" w:rsidP="000A4716">
      <w:pPr>
        <w:pStyle w:val="ListParagraph"/>
        <w:rPr>
          <w:rFonts w:ascii="Times New Roman" w:eastAsia="Times New Roman" w:hAnsi="Times New Roman" w:cs="Times New Roman"/>
          <w:sz w:val="36"/>
          <w:szCs w:val="36"/>
          <w:lang w:eastAsia="en-GB"/>
        </w:rPr>
      </w:pPr>
    </w:p>
    <w:p w14:paraId="0248B4FD" w14:textId="77777777" w:rsidR="001D68CC" w:rsidRDefault="001D68CC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br w:type="page"/>
      </w:r>
    </w:p>
    <w:p w14:paraId="2F246B7C" w14:textId="47BD821B" w:rsidR="00886D6D" w:rsidRDefault="00886D6D" w:rsidP="003F7CE7">
      <w:pPr>
        <w:rPr>
          <w:rFonts w:ascii="Arial" w:eastAsia="Times New Roman" w:hAnsi="Arial" w:cs="Arial"/>
          <w:b/>
          <w:bCs/>
          <w:lang w:eastAsia="en-GB"/>
        </w:rPr>
      </w:pPr>
      <w:r>
        <w:rPr>
          <w:rFonts w:ascii="Arial" w:eastAsia="Times New Roman" w:hAnsi="Arial" w:cs="Arial"/>
          <w:b/>
          <w:bCs/>
          <w:lang w:eastAsia="en-GB"/>
        </w:rPr>
        <w:lastRenderedPageBreak/>
        <w:t xml:space="preserve">COVID &amp; Neurological Conditions </w:t>
      </w:r>
      <w:r w:rsidR="00D457C2">
        <w:rPr>
          <w:rFonts w:ascii="Arial" w:eastAsia="Times New Roman" w:hAnsi="Arial" w:cs="Arial"/>
          <w:b/>
          <w:bCs/>
          <w:lang w:eastAsia="en-GB"/>
        </w:rPr>
        <w:t>[including stroke]</w:t>
      </w:r>
    </w:p>
    <w:p w14:paraId="4687C9F9" w14:textId="77777777" w:rsidR="00886D6D" w:rsidRDefault="00886D6D" w:rsidP="003F7CE7">
      <w:pPr>
        <w:rPr>
          <w:rFonts w:ascii="Arial" w:eastAsia="Times New Roman" w:hAnsi="Arial" w:cs="Arial"/>
          <w:b/>
          <w:bCs/>
          <w:lang w:eastAsia="en-GB"/>
        </w:rPr>
      </w:pPr>
    </w:p>
    <w:p w14:paraId="218AC61A" w14:textId="6E695920" w:rsidR="00886D6D" w:rsidRDefault="00886D6D" w:rsidP="00886D6D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lang w:eastAsia="en-GB"/>
        </w:rPr>
      </w:pPr>
      <w:r w:rsidRPr="00886D6D">
        <w:rPr>
          <w:rFonts w:ascii="Arial" w:eastAsia="Times New Roman" w:hAnsi="Arial" w:cs="Arial"/>
          <w:lang w:eastAsia="en-GB"/>
        </w:rPr>
        <w:t xml:space="preserve">Needham, E.J., Chou, S.H.Y., Coles, A.J. and Menon, D.K., 2020. Neurological implications of COVID-19 infections. Neurocritical care, 32(3), pp.667-671. </w:t>
      </w:r>
      <w:hyperlink r:id="rId43" w:history="1">
        <w:r w:rsidRPr="00886D6D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</w:p>
    <w:p w14:paraId="5A8D1570" w14:textId="77777777" w:rsidR="00886D6D" w:rsidRDefault="00886D6D" w:rsidP="00886D6D">
      <w:pPr>
        <w:pStyle w:val="ListParagraph"/>
        <w:ind w:left="360"/>
        <w:rPr>
          <w:rFonts w:ascii="Arial" w:eastAsia="Times New Roman" w:hAnsi="Arial" w:cs="Arial"/>
          <w:lang w:eastAsia="en-GB"/>
        </w:rPr>
      </w:pPr>
    </w:p>
    <w:p w14:paraId="58C4CDCD" w14:textId="77777777" w:rsidR="00886D6D" w:rsidRDefault="00886D6D" w:rsidP="00D457C2">
      <w:pPr>
        <w:pStyle w:val="ListParagraph"/>
        <w:numPr>
          <w:ilvl w:val="0"/>
          <w:numId w:val="7"/>
        </w:numPr>
        <w:jc w:val="both"/>
        <w:rPr>
          <w:rFonts w:ascii="Arial" w:eastAsia="Times New Roman" w:hAnsi="Arial" w:cs="Arial"/>
          <w:lang w:eastAsia="en-GB"/>
        </w:rPr>
      </w:pPr>
      <w:r w:rsidRPr="00886D6D">
        <w:rPr>
          <w:rFonts w:ascii="Arial" w:eastAsia="Times New Roman" w:hAnsi="Arial" w:cs="Arial"/>
          <w:lang w:eastAsia="en-GB"/>
        </w:rPr>
        <w:t xml:space="preserve">Bhaskar, S., Sharma, D., Walker, A.H., McDonald, M., </w:t>
      </w:r>
      <w:proofErr w:type="spellStart"/>
      <w:r w:rsidRPr="00886D6D">
        <w:rPr>
          <w:rFonts w:ascii="Arial" w:eastAsia="Times New Roman" w:hAnsi="Arial" w:cs="Arial"/>
          <w:lang w:eastAsia="en-GB"/>
        </w:rPr>
        <w:t>Huasen</w:t>
      </w:r>
      <w:proofErr w:type="spellEnd"/>
      <w:r w:rsidRPr="00886D6D">
        <w:rPr>
          <w:rFonts w:ascii="Arial" w:eastAsia="Times New Roman" w:hAnsi="Arial" w:cs="Arial"/>
          <w:lang w:eastAsia="en-GB"/>
        </w:rPr>
        <w:t xml:space="preserve">, B., </w:t>
      </w:r>
      <w:proofErr w:type="spellStart"/>
      <w:r w:rsidRPr="00886D6D">
        <w:rPr>
          <w:rFonts w:ascii="Arial" w:eastAsia="Times New Roman" w:hAnsi="Arial" w:cs="Arial"/>
          <w:lang w:eastAsia="en-GB"/>
        </w:rPr>
        <w:t>Haridas</w:t>
      </w:r>
      <w:proofErr w:type="spellEnd"/>
      <w:r w:rsidRPr="00886D6D">
        <w:rPr>
          <w:rFonts w:ascii="Arial" w:eastAsia="Times New Roman" w:hAnsi="Arial" w:cs="Arial"/>
          <w:lang w:eastAsia="en-GB"/>
        </w:rPr>
        <w:t xml:space="preserve">, A., </w:t>
      </w:r>
      <w:proofErr w:type="spellStart"/>
      <w:r w:rsidRPr="00886D6D">
        <w:rPr>
          <w:rFonts w:ascii="Arial" w:eastAsia="Times New Roman" w:hAnsi="Arial" w:cs="Arial"/>
          <w:lang w:eastAsia="en-GB"/>
        </w:rPr>
        <w:t>Mahata</w:t>
      </w:r>
      <w:proofErr w:type="spellEnd"/>
      <w:r w:rsidRPr="00886D6D">
        <w:rPr>
          <w:rFonts w:ascii="Arial" w:eastAsia="Times New Roman" w:hAnsi="Arial" w:cs="Arial"/>
          <w:lang w:eastAsia="en-GB"/>
        </w:rPr>
        <w:t xml:space="preserve">, M.K. and </w:t>
      </w:r>
      <w:proofErr w:type="spellStart"/>
      <w:r w:rsidRPr="00886D6D">
        <w:rPr>
          <w:rFonts w:ascii="Arial" w:eastAsia="Times New Roman" w:hAnsi="Arial" w:cs="Arial"/>
          <w:lang w:eastAsia="en-GB"/>
        </w:rPr>
        <w:t>Jabbour</w:t>
      </w:r>
      <w:proofErr w:type="spellEnd"/>
      <w:r w:rsidRPr="00886D6D">
        <w:rPr>
          <w:rFonts w:ascii="Arial" w:eastAsia="Times New Roman" w:hAnsi="Arial" w:cs="Arial"/>
          <w:lang w:eastAsia="en-GB"/>
        </w:rPr>
        <w:t xml:space="preserve">, P., 2020. Acute neurological care in the COVID-19 era: the pandemic health system </w:t>
      </w:r>
      <w:proofErr w:type="spellStart"/>
      <w:r w:rsidRPr="00886D6D">
        <w:rPr>
          <w:rFonts w:ascii="Arial" w:eastAsia="Times New Roman" w:hAnsi="Arial" w:cs="Arial"/>
          <w:lang w:eastAsia="en-GB"/>
        </w:rPr>
        <w:t>REsilience</w:t>
      </w:r>
      <w:proofErr w:type="spellEnd"/>
      <w:r w:rsidRPr="00886D6D">
        <w:rPr>
          <w:rFonts w:ascii="Arial" w:eastAsia="Times New Roman" w:hAnsi="Arial" w:cs="Arial"/>
          <w:lang w:eastAsia="en-GB"/>
        </w:rPr>
        <w:t xml:space="preserve"> PROGRAM (REPROGRAM) consortium pathway. Frontiers in neurology, 11, p.579.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44" w:history="1">
        <w:r w:rsidRPr="00886D6D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</w:p>
    <w:p w14:paraId="1118179A" w14:textId="77777777" w:rsidR="00886D6D" w:rsidRPr="00886D6D" w:rsidRDefault="00886D6D" w:rsidP="00886D6D">
      <w:pPr>
        <w:pStyle w:val="ListParagraph"/>
        <w:rPr>
          <w:rFonts w:ascii="Arial" w:eastAsia="Times New Roman" w:hAnsi="Arial" w:cs="Arial"/>
          <w:lang w:eastAsia="en-GB"/>
        </w:rPr>
      </w:pPr>
    </w:p>
    <w:p w14:paraId="743D4ABE" w14:textId="70A8444B" w:rsidR="00886D6D" w:rsidRDefault="00886D6D" w:rsidP="00D457C2">
      <w:pPr>
        <w:pStyle w:val="ListParagraph"/>
        <w:numPr>
          <w:ilvl w:val="0"/>
          <w:numId w:val="7"/>
        </w:numPr>
        <w:jc w:val="both"/>
        <w:rPr>
          <w:rFonts w:ascii="Arial" w:eastAsia="Times New Roman" w:hAnsi="Arial" w:cs="Arial"/>
          <w:lang w:eastAsia="en-GB"/>
        </w:rPr>
      </w:pPr>
      <w:proofErr w:type="spellStart"/>
      <w:r w:rsidRPr="00886D6D">
        <w:rPr>
          <w:rFonts w:ascii="Arial" w:eastAsia="Times New Roman" w:hAnsi="Arial" w:cs="Arial"/>
          <w:lang w:eastAsia="en-GB"/>
        </w:rPr>
        <w:t>Assari</w:t>
      </w:r>
      <w:proofErr w:type="spellEnd"/>
      <w:r w:rsidRPr="00886D6D">
        <w:rPr>
          <w:rFonts w:ascii="Arial" w:eastAsia="Times New Roman" w:hAnsi="Arial" w:cs="Arial"/>
          <w:lang w:eastAsia="en-GB"/>
        </w:rPr>
        <w:t>, S., 2020. COVID-19 Pandemic and Neurological Disease: A Critical Review of the Existing Literature. Hospital practices and research, 5(3), p.81.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45" w:history="1">
        <w:r w:rsidRPr="00886D6D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 </w:t>
      </w:r>
    </w:p>
    <w:p w14:paraId="75D89FB2" w14:textId="77777777" w:rsidR="00D457C2" w:rsidRPr="00D457C2" w:rsidRDefault="00D457C2" w:rsidP="00D457C2">
      <w:pPr>
        <w:pStyle w:val="ListParagraph"/>
        <w:rPr>
          <w:rFonts w:ascii="Arial" w:eastAsia="Times New Roman" w:hAnsi="Arial" w:cs="Arial"/>
          <w:lang w:eastAsia="en-GB"/>
        </w:rPr>
      </w:pPr>
    </w:p>
    <w:p w14:paraId="7DEDEA04" w14:textId="77777777" w:rsidR="00D457C2" w:rsidRDefault="00D457C2" w:rsidP="00D457C2">
      <w:pPr>
        <w:pStyle w:val="ListParagraph"/>
        <w:numPr>
          <w:ilvl w:val="0"/>
          <w:numId w:val="7"/>
        </w:numPr>
        <w:jc w:val="both"/>
        <w:rPr>
          <w:rFonts w:ascii="Arial" w:eastAsia="Times New Roman" w:hAnsi="Arial" w:cs="Arial"/>
          <w:lang w:eastAsia="en-GB"/>
        </w:rPr>
      </w:pPr>
      <w:r w:rsidRPr="00D457C2">
        <w:rPr>
          <w:rFonts w:ascii="Arial" w:eastAsia="Times New Roman" w:hAnsi="Arial" w:cs="Arial"/>
          <w:lang w:eastAsia="en-GB"/>
        </w:rPr>
        <w:t xml:space="preserve">Bullrich, Maria </w:t>
      </w:r>
      <w:proofErr w:type="spellStart"/>
      <w:r w:rsidRPr="00D457C2">
        <w:rPr>
          <w:rFonts w:ascii="Arial" w:eastAsia="Times New Roman" w:hAnsi="Arial" w:cs="Arial"/>
          <w:lang w:eastAsia="en-GB"/>
        </w:rPr>
        <w:t>Bres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Sebastian </w:t>
      </w:r>
      <w:proofErr w:type="spellStart"/>
      <w:r w:rsidRPr="00D457C2">
        <w:rPr>
          <w:rFonts w:ascii="Arial" w:eastAsia="Times New Roman" w:hAnsi="Arial" w:cs="Arial"/>
          <w:lang w:eastAsia="en-GB"/>
        </w:rPr>
        <w:t>Fridman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Jennifer L. </w:t>
      </w:r>
      <w:proofErr w:type="spellStart"/>
      <w:r w:rsidRPr="00D457C2">
        <w:rPr>
          <w:rFonts w:ascii="Arial" w:eastAsia="Times New Roman" w:hAnsi="Arial" w:cs="Arial"/>
          <w:lang w:eastAsia="en-GB"/>
        </w:rPr>
        <w:t>Mandzia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Lauren M. Mai, Alexander </w:t>
      </w:r>
      <w:proofErr w:type="spellStart"/>
      <w:r w:rsidRPr="00D457C2">
        <w:rPr>
          <w:rFonts w:ascii="Arial" w:eastAsia="Times New Roman" w:hAnsi="Arial" w:cs="Arial"/>
          <w:lang w:eastAsia="en-GB"/>
        </w:rPr>
        <w:t>Khaw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Juan Camilo Vargas Gonzalez, Rodrigo </w:t>
      </w:r>
      <w:proofErr w:type="spellStart"/>
      <w:r w:rsidRPr="00D457C2">
        <w:rPr>
          <w:rFonts w:ascii="Arial" w:eastAsia="Times New Roman" w:hAnsi="Arial" w:cs="Arial"/>
          <w:lang w:eastAsia="en-GB"/>
        </w:rPr>
        <w:t>Bagur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and Luciano A. </w:t>
      </w:r>
      <w:proofErr w:type="spellStart"/>
      <w:r w:rsidRPr="00D457C2">
        <w:rPr>
          <w:rFonts w:ascii="Arial" w:eastAsia="Times New Roman" w:hAnsi="Arial" w:cs="Arial"/>
          <w:lang w:eastAsia="en-GB"/>
        </w:rPr>
        <w:t>Sposato</w:t>
      </w:r>
      <w:proofErr w:type="spellEnd"/>
      <w:r w:rsidRPr="00D457C2">
        <w:rPr>
          <w:rFonts w:ascii="Arial" w:eastAsia="Times New Roman" w:hAnsi="Arial" w:cs="Arial"/>
          <w:lang w:eastAsia="en-GB"/>
        </w:rPr>
        <w:t>. "COVID-19: stroke admissions, emergency department visits, and prevention clinic referrals." Canadian Journal of Neurological Sciences 47, no. 5 (2020): 693-696.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46" w:history="1">
        <w:r w:rsidRPr="00D457C2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</w:p>
    <w:p w14:paraId="2B379F07" w14:textId="77777777" w:rsidR="00D457C2" w:rsidRPr="00D457C2" w:rsidRDefault="00D457C2" w:rsidP="00D457C2">
      <w:pPr>
        <w:pStyle w:val="ListParagraph"/>
        <w:rPr>
          <w:rFonts w:ascii="Arial" w:eastAsia="Times New Roman" w:hAnsi="Arial" w:cs="Arial"/>
          <w:lang w:eastAsia="en-GB"/>
        </w:rPr>
      </w:pPr>
    </w:p>
    <w:p w14:paraId="7256F670" w14:textId="77777777" w:rsidR="00D457C2" w:rsidRDefault="00D457C2" w:rsidP="00D457C2">
      <w:pPr>
        <w:pStyle w:val="ListParagraph"/>
        <w:numPr>
          <w:ilvl w:val="0"/>
          <w:numId w:val="7"/>
        </w:numPr>
        <w:jc w:val="both"/>
        <w:rPr>
          <w:rFonts w:ascii="Arial" w:eastAsia="Times New Roman" w:hAnsi="Arial" w:cs="Arial"/>
          <w:lang w:eastAsia="en-GB"/>
        </w:rPr>
      </w:pPr>
      <w:r w:rsidRPr="00D457C2">
        <w:rPr>
          <w:rFonts w:ascii="Arial" w:eastAsia="Times New Roman" w:hAnsi="Arial" w:cs="Arial"/>
          <w:lang w:eastAsia="en-GB"/>
        </w:rPr>
        <w:t xml:space="preserve">Agarwal, A., </w:t>
      </w:r>
      <w:proofErr w:type="spellStart"/>
      <w:r w:rsidRPr="00D457C2">
        <w:rPr>
          <w:rFonts w:ascii="Arial" w:eastAsia="Times New Roman" w:hAnsi="Arial" w:cs="Arial"/>
          <w:lang w:eastAsia="en-GB"/>
        </w:rPr>
        <w:t>Pinho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M., Raj, K., Frank, F.Y., </w:t>
      </w:r>
      <w:proofErr w:type="spellStart"/>
      <w:r w:rsidRPr="00D457C2">
        <w:rPr>
          <w:rFonts w:ascii="Arial" w:eastAsia="Times New Roman" w:hAnsi="Arial" w:cs="Arial"/>
          <w:lang w:eastAsia="en-GB"/>
        </w:rPr>
        <w:t>Bathla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G., </w:t>
      </w:r>
      <w:proofErr w:type="spellStart"/>
      <w:r w:rsidRPr="00D457C2">
        <w:rPr>
          <w:rFonts w:ascii="Arial" w:eastAsia="Times New Roman" w:hAnsi="Arial" w:cs="Arial"/>
          <w:lang w:eastAsia="en-GB"/>
        </w:rPr>
        <w:t>Achilleos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M., </w:t>
      </w:r>
      <w:proofErr w:type="spellStart"/>
      <w:r w:rsidRPr="00D457C2">
        <w:rPr>
          <w:rFonts w:ascii="Arial" w:eastAsia="Times New Roman" w:hAnsi="Arial" w:cs="Arial"/>
          <w:lang w:eastAsia="en-GB"/>
        </w:rPr>
        <w:t>ONeill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T., Still, M. and </w:t>
      </w:r>
      <w:proofErr w:type="spellStart"/>
      <w:r w:rsidRPr="00D457C2">
        <w:rPr>
          <w:rFonts w:ascii="Arial" w:eastAsia="Times New Roman" w:hAnsi="Arial" w:cs="Arial"/>
          <w:lang w:eastAsia="en-GB"/>
        </w:rPr>
        <w:t>Maldjian</w:t>
      </w:r>
      <w:proofErr w:type="spellEnd"/>
      <w:r w:rsidRPr="00D457C2">
        <w:rPr>
          <w:rFonts w:ascii="Arial" w:eastAsia="Times New Roman" w:hAnsi="Arial" w:cs="Arial"/>
          <w:lang w:eastAsia="en-GB"/>
        </w:rPr>
        <w:t>, J., 2020. Neurological emergencies associated with COVID-19: stroke and beyond. Emergency radiology, 27(6), pp.747-754.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47" w:history="1">
        <w:r w:rsidRPr="00D457C2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</w:p>
    <w:p w14:paraId="0D391343" w14:textId="77777777" w:rsidR="00D457C2" w:rsidRPr="00D457C2" w:rsidRDefault="00D457C2" w:rsidP="00D457C2">
      <w:pPr>
        <w:pStyle w:val="ListParagraph"/>
        <w:rPr>
          <w:rFonts w:ascii="Arial" w:eastAsia="Times New Roman" w:hAnsi="Arial" w:cs="Arial"/>
          <w:lang w:eastAsia="en-GB"/>
        </w:rPr>
      </w:pPr>
    </w:p>
    <w:p w14:paraId="0250EE75" w14:textId="2492964B" w:rsidR="00D457C2" w:rsidRPr="00886D6D" w:rsidRDefault="00D457C2" w:rsidP="00D457C2">
      <w:pPr>
        <w:pStyle w:val="ListParagraph"/>
        <w:numPr>
          <w:ilvl w:val="0"/>
          <w:numId w:val="7"/>
        </w:numPr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</w:t>
      </w:r>
      <w:r w:rsidRPr="00D457C2">
        <w:rPr>
          <w:rFonts w:ascii="Arial" w:eastAsia="Times New Roman" w:hAnsi="Arial" w:cs="Arial"/>
          <w:lang w:eastAsia="en-GB"/>
        </w:rPr>
        <w:t xml:space="preserve">ejada Meza, H., </w:t>
      </w:r>
      <w:proofErr w:type="spellStart"/>
      <w:r w:rsidRPr="00D457C2">
        <w:rPr>
          <w:rFonts w:ascii="Arial" w:eastAsia="Times New Roman" w:hAnsi="Arial" w:cs="Arial"/>
          <w:lang w:eastAsia="en-GB"/>
        </w:rPr>
        <w:t>Lambea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Gil, Á., Sancho </w:t>
      </w:r>
      <w:proofErr w:type="spellStart"/>
      <w:r w:rsidRPr="00D457C2">
        <w:rPr>
          <w:rFonts w:ascii="Arial" w:eastAsia="Times New Roman" w:hAnsi="Arial" w:cs="Arial"/>
          <w:lang w:eastAsia="en-GB"/>
        </w:rPr>
        <w:t>Saldaña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A., Villar </w:t>
      </w:r>
      <w:proofErr w:type="spellStart"/>
      <w:r w:rsidRPr="00D457C2">
        <w:rPr>
          <w:rFonts w:ascii="Arial" w:eastAsia="Times New Roman" w:hAnsi="Arial" w:cs="Arial"/>
          <w:lang w:eastAsia="en-GB"/>
        </w:rPr>
        <w:t>Yus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C., </w:t>
      </w:r>
      <w:proofErr w:type="spellStart"/>
      <w:r w:rsidRPr="00D457C2">
        <w:rPr>
          <w:rFonts w:ascii="Arial" w:eastAsia="Times New Roman" w:hAnsi="Arial" w:cs="Arial"/>
          <w:lang w:eastAsia="en-GB"/>
        </w:rPr>
        <w:t>Pardiñas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D457C2">
        <w:rPr>
          <w:rFonts w:ascii="Arial" w:eastAsia="Times New Roman" w:hAnsi="Arial" w:cs="Arial"/>
          <w:lang w:eastAsia="en-GB"/>
        </w:rPr>
        <w:t>Barón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, B., </w:t>
      </w:r>
      <w:proofErr w:type="spellStart"/>
      <w:r w:rsidRPr="00D457C2">
        <w:rPr>
          <w:rFonts w:ascii="Arial" w:eastAsia="Times New Roman" w:hAnsi="Arial" w:cs="Arial"/>
          <w:lang w:eastAsia="en-GB"/>
        </w:rPr>
        <w:t>Sagarra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Mur, D., Marta Moreno, J., Grupo de </w:t>
      </w:r>
      <w:proofErr w:type="spellStart"/>
      <w:r w:rsidRPr="00D457C2">
        <w:rPr>
          <w:rFonts w:ascii="Arial" w:eastAsia="Times New Roman" w:hAnsi="Arial" w:cs="Arial"/>
          <w:lang w:eastAsia="en-GB"/>
        </w:rPr>
        <w:t>Seguimiento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y </w:t>
      </w:r>
      <w:proofErr w:type="spellStart"/>
      <w:r w:rsidRPr="00D457C2">
        <w:rPr>
          <w:rFonts w:ascii="Arial" w:eastAsia="Times New Roman" w:hAnsi="Arial" w:cs="Arial"/>
          <w:lang w:eastAsia="en-GB"/>
        </w:rPr>
        <w:t>Mejora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del </w:t>
      </w:r>
      <w:proofErr w:type="spellStart"/>
      <w:r w:rsidRPr="00D457C2">
        <w:rPr>
          <w:rFonts w:ascii="Arial" w:eastAsia="Times New Roman" w:hAnsi="Arial" w:cs="Arial"/>
          <w:lang w:eastAsia="en-GB"/>
        </w:rPr>
        <w:t>Programa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de </w:t>
      </w:r>
      <w:proofErr w:type="spellStart"/>
      <w:r w:rsidRPr="00D457C2">
        <w:rPr>
          <w:rFonts w:ascii="Arial" w:eastAsia="Times New Roman" w:hAnsi="Arial" w:cs="Arial"/>
          <w:lang w:eastAsia="en-GB"/>
        </w:rPr>
        <w:t>Atención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al Ictus </w:t>
      </w:r>
      <w:proofErr w:type="spellStart"/>
      <w:r w:rsidRPr="00D457C2">
        <w:rPr>
          <w:rFonts w:ascii="Arial" w:eastAsia="Times New Roman" w:hAnsi="Arial" w:cs="Arial"/>
          <w:lang w:eastAsia="en-GB"/>
        </w:rPr>
        <w:t>en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Aragón, Alberti González, O., </w:t>
      </w:r>
      <w:proofErr w:type="spellStart"/>
      <w:r w:rsidRPr="00D457C2">
        <w:rPr>
          <w:rFonts w:ascii="Arial" w:eastAsia="Times New Roman" w:hAnsi="Arial" w:cs="Arial"/>
          <w:lang w:eastAsia="en-GB"/>
        </w:rPr>
        <w:t>Aragües</w:t>
      </w:r>
      <w:proofErr w:type="spellEnd"/>
      <w:r w:rsidRPr="00D457C2">
        <w:rPr>
          <w:rFonts w:ascii="Arial" w:eastAsia="Times New Roman" w:hAnsi="Arial" w:cs="Arial"/>
          <w:lang w:eastAsia="en-GB"/>
        </w:rPr>
        <w:t xml:space="preserve"> Bravo, J.C. and Artal Roy, J., 2020. Ischaemic stroke in the time of coronavirus disease 2019. European journal of neurology, 27(9), pp.1788-1792.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48" w:history="1">
        <w:r w:rsidRPr="00D457C2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644AC47A" w14:textId="6177CEDB" w:rsidR="00886D6D" w:rsidRPr="00886D6D" w:rsidRDefault="00886D6D" w:rsidP="003F7CE7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 </w:t>
      </w:r>
    </w:p>
    <w:p w14:paraId="436A08C7" w14:textId="016A40F6" w:rsidR="001D68CC" w:rsidRPr="003F7CE7" w:rsidRDefault="001D68CC" w:rsidP="003F7CE7">
      <w:pPr>
        <w:rPr>
          <w:rFonts w:ascii="Arial" w:eastAsia="Times New Roman" w:hAnsi="Arial" w:cs="Arial"/>
          <w:b/>
          <w:bCs/>
          <w:lang w:eastAsia="en-GB"/>
        </w:rPr>
      </w:pPr>
      <w:r w:rsidRPr="003F7CE7">
        <w:rPr>
          <w:rFonts w:ascii="Arial" w:eastAsia="Times New Roman" w:hAnsi="Arial" w:cs="Arial"/>
          <w:b/>
          <w:bCs/>
          <w:lang w:eastAsia="en-GB"/>
        </w:rPr>
        <w:t>Exercise &amp; Stroke Studies</w:t>
      </w:r>
    </w:p>
    <w:p w14:paraId="12DBE059" w14:textId="77777777" w:rsidR="001D68CC" w:rsidRDefault="001D68CC" w:rsidP="001D68CC">
      <w:pPr>
        <w:pStyle w:val="ListParagraph"/>
        <w:ind w:left="360"/>
        <w:rPr>
          <w:rFonts w:ascii="Arial" w:eastAsia="Times New Roman" w:hAnsi="Arial" w:cs="Arial"/>
          <w:lang w:eastAsia="en-GB"/>
        </w:rPr>
      </w:pPr>
    </w:p>
    <w:p w14:paraId="3DED70AD" w14:textId="71D1A575" w:rsidR="000A4716" w:rsidRDefault="000A4716" w:rsidP="00A4620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0A4716">
        <w:rPr>
          <w:rFonts w:ascii="Arial" w:eastAsia="Times New Roman" w:hAnsi="Arial" w:cs="Arial"/>
          <w:lang w:eastAsia="en-GB"/>
        </w:rPr>
        <w:t xml:space="preserve">National Institute of Neurological Disorders and Stroke. Stroke: Hope through research. </w:t>
      </w:r>
      <w:hyperlink r:id="rId49" w:history="1">
        <w:r w:rsidR="001D68CC" w:rsidRPr="00EB28F5">
          <w:rPr>
            <w:rStyle w:val="Hyperlink"/>
            <w:rFonts w:ascii="Arial" w:eastAsia="Times New Roman" w:hAnsi="Arial" w:cs="Arial"/>
            <w:lang w:eastAsia="en-GB"/>
          </w:rPr>
          <w:t>www.ninds.nih.gov/disorders/stroke/detail_stroke.htm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  <w:r w:rsidRPr="000A4716">
        <w:rPr>
          <w:rFonts w:ascii="Arial" w:eastAsia="Times New Roman" w:hAnsi="Arial" w:cs="Arial"/>
          <w:lang w:eastAsia="en-GB"/>
        </w:rPr>
        <w:t>. Accessed May 27, 2016.</w:t>
      </w:r>
    </w:p>
    <w:p w14:paraId="7E32AC4D" w14:textId="77777777" w:rsidR="000A4716" w:rsidRPr="000A4716" w:rsidRDefault="000A4716" w:rsidP="000A4716">
      <w:pPr>
        <w:pStyle w:val="ListParagraph"/>
        <w:rPr>
          <w:rFonts w:ascii="Arial" w:eastAsia="Times New Roman" w:hAnsi="Arial" w:cs="Arial"/>
          <w:lang w:eastAsia="en-GB"/>
        </w:rPr>
      </w:pPr>
    </w:p>
    <w:p w14:paraId="55C4E930" w14:textId="3887A5C7" w:rsidR="000A4716" w:rsidRDefault="000A4716" w:rsidP="00A4620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0A4716">
        <w:rPr>
          <w:rFonts w:ascii="Arial" w:eastAsia="Times New Roman" w:hAnsi="Arial" w:cs="Arial"/>
          <w:lang w:eastAsia="en-GB"/>
        </w:rPr>
        <w:t xml:space="preserve">Kleinman, J, Newhart, M, Davis, C, </w:t>
      </w:r>
      <w:proofErr w:type="spellStart"/>
      <w:r w:rsidRPr="000A4716">
        <w:rPr>
          <w:rFonts w:ascii="Arial" w:eastAsia="Times New Roman" w:hAnsi="Arial" w:cs="Arial"/>
          <w:lang w:eastAsia="en-GB"/>
        </w:rPr>
        <w:t>Heidler</w:t>
      </w:r>
      <w:proofErr w:type="spellEnd"/>
      <w:r w:rsidRPr="000A4716">
        <w:rPr>
          <w:rFonts w:ascii="Arial" w:eastAsia="Times New Roman" w:hAnsi="Arial" w:cs="Arial"/>
          <w:lang w:eastAsia="en-GB"/>
        </w:rPr>
        <w:t xml:space="preserve">-Gary, J, </w:t>
      </w:r>
      <w:proofErr w:type="spellStart"/>
      <w:r w:rsidRPr="000A4716">
        <w:rPr>
          <w:rFonts w:ascii="Arial" w:eastAsia="Times New Roman" w:hAnsi="Arial" w:cs="Arial"/>
          <w:lang w:eastAsia="en-GB"/>
        </w:rPr>
        <w:t>Gottesman</w:t>
      </w:r>
      <w:proofErr w:type="spellEnd"/>
      <w:r w:rsidRPr="000A4716">
        <w:rPr>
          <w:rFonts w:ascii="Arial" w:eastAsia="Times New Roman" w:hAnsi="Arial" w:cs="Arial"/>
          <w:lang w:eastAsia="en-GB"/>
        </w:rPr>
        <w:t xml:space="preserve">, R, and Hillis, A. Right </w:t>
      </w:r>
      <w:proofErr w:type="spellStart"/>
      <w:r w:rsidRPr="000A4716">
        <w:rPr>
          <w:rFonts w:ascii="Arial" w:eastAsia="Times New Roman" w:hAnsi="Arial" w:cs="Arial"/>
          <w:lang w:eastAsia="en-GB"/>
        </w:rPr>
        <w:t>hemispatial</w:t>
      </w:r>
      <w:proofErr w:type="spellEnd"/>
      <w:r w:rsidRPr="000A4716">
        <w:rPr>
          <w:rFonts w:ascii="Arial" w:eastAsia="Times New Roman" w:hAnsi="Arial" w:cs="Arial"/>
          <w:lang w:eastAsia="en-GB"/>
        </w:rPr>
        <w:t xml:space="preserve"> neglect: frequency and characterization following acute left hemisphere stroke. Brain </w:t>
      </w:r>
      <w:proofErr w:type="spellStart"/>
      <w:r w:rsidRPr="000A4716">
        <w:rPr>
          <w:rFonts w:ascii="Arial" w:eastAsia="Times New Roman" w:hAnsi="Arial" w:cs="Arial"/>
          <w:lang w:eastAsia="en-GB"/>
        </w:rPr>
        <w:t>Cogn</w:t>
      </w:r>
      <w:proofErr w:type="spellEnd"/>
      <w:r w:rsidRPr="000A4716">
        <w:rPr>
          <w:rFonts w:ascii="Arial" w:eastAsia="Times New Roman" w:hAnsi="Arial" w:cs="Arial"/>
          <w:lang w:eastAsia="en-GB"/>
        </w:rPr>
        <w:t xml:space="preserve"> 64:50-59, 2007.</w:t>
      </w:r>
      <w:r w:rsidR="001D68CC">
        <w:rPr>
          <w:rFonts w:ascii="Arial" w:eastAsia="Times New Roman" w:hAnsi="Arial" w:cs="Arial"/>
          <w:lang w:eastAsia="en-GB"/>
        </w:rPr>
        <w:t xml:space="preserve"> </w:t>
      </w:r>
      <w:hyperlink r:id="rId50" w:history="1">
        <w:r w:rsidR="001D68CC" w:rsidRPr="001D68CC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</w:p>
    <w:p w14:paraId="11C146AD" w14:textId="77777777" w:rsidR="000A4716" w:rsidRPr="000A4716" w:rsidRDefault="000A4716" w:rsidP="000A4716">
      <w:pPr>
        <w:pStyle w:val="ListParagraph"/>
        <w:rPr>
          <w:rFonts w:ascii="Arial" w:eastAsia="Times New Roman" w:hAnsi="Arial" w:cs="Arial"/>
          <w:lang w:eastAsia="en-GB"/>
        </w:rPr>
      </w:pPr>
    </w:p>
    <w:p w14:paraId="0D0B9E36" w14:textId="23AA29B9" w:rsidR="000A4716" w:rsidRDefault="000A4716" w:rsidP="00A4620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0A4716">
        <w:rPr>
          <w:rFonts w:ascii="Arial" w:eastAsia="Times New Roman" w:hAnsi="Arial" w:cs="Arial"/>
          <w:lang w:eastAsia="en-GB"/>
        </w:rPr>
        <w:t>Novitzke</w:t>
      </w:r>
      <w:proofErr w:type="spellEnd"/>
      <w:r w:rsidRPr="000A4716">
        <w:rPr>
          <w:rFonts w:ascii="Arial" w:eastAsia="Times New Roman" w:hAnsi="Arial" w:cs="Arial"/>
          <w:lang w:eastAsia="en-GB"/>
        </w:rPr>
        <w:t xml:space="preserve">, J. Privation of memory: what can be done to help stroke patients remember? J </w:t>
      </w:r>
      <w:proofErr w:type="spellStart"/>
      <w:r w:rsidRPr="000A4716">
        <w:rPr>
          <w:rFonts w:ascii="Arial" w:eastAsia="Times New Roman" w:hAnsi="Arial" w:cs="Arial"/>
          <w:lang w:eastAsia="en-GB"/>
        </w:rPr>
        <w:t>Vasc</w:t>
      </w:r>
      <w:proofErr w:type="spellEnd"/>
      <w:r w:rsidRPr="000A4716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0A4716">
        <w:rPr>
          <w:rFonts w:ascii="Arial" w:eastAsia="Times New Roman" w:hAnsi="Arial" w:cs="Arial"/>
          <w:lang w:eastAsia="en-GB"/>
        </w:rPr>
        <w:t>Interv</w:t>
      </w:r>
      <w:proofErr w:type="spellEnd"/>
      <w:r w:rsidRPr="000A4716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0A4716">
        <w:rPr>
          <w:rFonts w:ascii="Arial" w:eastAsia="Times New Roman" w:hAnsi="Arial" w:cs="Arial"/>
          <w:lang w:eastAsia="en-GB"/>
        </w:rPr>
        <w:t>Neurol</w:t>
      </w:r>
      <w:proofErr w:type="spellEnd"/>
      <w:r w:rsidRPr="000A4716">
        <w:rPr>
          <w:rFonts w:ascii="Arial" w:eastAsia="Times New Roman" w:hAnsi="Arial" w:cs="Arial"/>
          <w:lang w:eastAsia="en-GB"/>
        </w:rPr>
        <w:t xml:space="preserve"> 1:122-123, 2008.</w:t>
      </w:r>
      <w:r w:rsidR="001D68CC">
        <w:rPr>
          <w:rFonts w:ascii="Arial" w:eastAsia="Times New Roman" w:hAnsi="Arial" w:cs="Arial"/>
          <w:lang w:eastAsia="en-GB"/>
        </w:rPr>
        <w:t xml:space="preserve"> </w:t>
      </w:r>
      <w:hyperlink r:id="rId51" w:history="1">
        <w:r w:rsidR="001D68CC" w:rsidRPr="001D68CC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</w:p>
    <w:p w14:paraId="2AA6C70C" w14:textId="77777777" w:rsidR="000A4716" w:rsidRPr="000A4716" w:rsidRDefault="000A4716" w:rsidP="000A4716">
      <w:pPr>
        <w:pStyle w:val="ListParagraph"/>
        <w:rPr>
          <w:rFonts w:ascii="Arial" w:eastAsia="Times New Roman" w:hAnsi="Arial" w:cs="Arial"/>
          <w:lang w:eastAsia="en-GB"/>
        </w:rPr>
      </w:pPr>
    </w:p>
    <w:p w14:paraId="6DECA5EF" w14:textId="5EC28A38" w:rsidR="000A4716" w:rsidRDefault="000A4716" w:rsidP="00A4620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0A4716">
        <w:rPr>
          <w:rFonts w:ascii="Arial" w:eastAsia="Times New Roman" w:hAnsi="Arial" w:cs="Arial"/>
          <w:lang w:eastAsia="en-GB"/>
        </w:rPr>
        <w:t>Soler, E and Ruiz, V. Epidemiology and risk factors of cerebral ischemia and ischemic heart diseases: similarities and differences. Curr Cardiol Rev 6:138- 149, 2010.</w:t>
      </w:r>
      <w:r w:rsidR="001D68CC">
        <w:rPr>
          <w:rFonts w:ascii="Arial" w:eastAsia="Times New Roman" w:hAnsi="Arial" w:cs="Arial"/>
          <w:lang w:eastAsia="en-GB"/>
        </w:rPr>
        <w:t xml:space="preserve"> </w:t>
      </w:r>
      <w:hyperlink r:id="rId52" w:history="1">
        <w:r w:rsidR="001D68CC" w:rsidRPr="001D68CC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</w:p>
    <w:p w14:paraId="29768D0E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02664BCC" w14:textId="7889D4C1" w:rsidR="008405F9" w:rsidRDefault="008405F9" w:rsidP="00A4620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405F9">
        <w:rPr>
          <w:rFonts w:ascii="Arial" w:eastAsia="Times New Roman" w:hAnsi="Arial" w:cs="Arial"/>
          <w:lang w:eastAsia="en-GB"/>
        </w:rPr>
        <w:t xml:space="preserve">von </w:t>
      </w:r>
      <w:proofErr w:type="spellStart"/>
      <w:r w:rsidRPr="008405F9">
        <w:rPr>
          <w:rFonts w:ascii="Arial" w:eastAsia="Times New Roman" w:hAnsi="Arial" w:cs="Arial"/>
          <w:lang w:eastAsia="en-GB"/>
        </w:rPr>
        <w:t>Sarnowski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B, </w:t>
      </w:r>
      <w:proofErr w:type="spellStart"/>
      <w:r w:rsidRPr="008405F9">
        <w:rPr>
          <w:rFonts w:ascii="Arial" w:eastAsia="Times New Roman" w:hAnsi="Arial" w:cs="Arial"/>
          <w:lang w:eastAsia="en-GB"/>
        </w:rPr>
        <w:t>Putaala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J, </w:t>
      </w:r>
      <w:proofErr w:type="spellStart"/>
      <w:r w:rsidRPr="008405F9">
        <w:rPr>
          <w:rFonts w:ascii="Arial" w:eastAsia="Times New Roman" w:hAnsi="Arial" w:cs="Arial"/>
          <w:lang w:eastAsia="en-GB"/>
        </w:rPr>
        <w:t>Grittner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U, Gaertner, B, </w:t>
      </w:r>
      <w:proofErr w:type="spellStart"/>
      <w:r w:rsidRPr="008405F9">
        <w:rPr>
          <w:rFonts w:ascii="Arial" w:eastAsia="Times New Roman" w:hAnsi="Arial" w:cs="Arial"/>
          <w:lang w:eastAsia="en-GB"/>
        </w:rPr>
        <w:t>Schminke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U, </w:t>
      </w:r>
      <w:proofErr w:type="spellStart"/>
      <w:r w:rsidRPr="008405F9">
        <w:rPr>
          <w:rFonts w:ascii="Arial" w:eastAsia="Times New Roman" w:hAnsi="Arial" w:cs="Arial"/>
          <w:lang w:eastAsia="en-GB"/>
        </w:rPr>
        <w:t>Curtze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S, Huber, R, </w:t>
      </w:r>
      <w:proofErr w:type="spellStart"/>
      <w:r w:rsidRPr="008405F9">
        <w:rPr>
          <w:rFonts w:ascii="Arial" w:eastAsia="Times New Roman" w:hAnsi="Arial" w:cs="Arial"/>
          <w:lang w:eastAsia="en-GB"/>
        </w:rPr>
        <w:t>Tanislav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C, </w:t>
      </w:r>
      <w:proofErr w:type="spellStart"/>
      <w:r w:rsidRPr="008405F9">
        <w:rPr>
          <w:rFonts w:ascii="Arial" w:eastAsia="Times New Roman" w:hAnsi="Arial" w:cs="Arial"/>
          <w:lang w:eastAsia="en-GB"/>
        </w:rPr>
        <w:t>Lichy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C, </w:t>
      </w:r>
      <w:proofErr w:type="spellStart"/>
      <w:r w:rsidRPr="008405F9">
        <w:rPr>
          <w:rFonts w:ascii="Arial" w:eastAsia="Times New Roman" w:hAnsi="Arial" w:cs="Arial"/>
          <w:lang w:eastAsia="en-GB"/>
        </w:rPr>
        <w:t>Demarin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V, Basic-Kes, V, </w:t>
      </w:r>
      <w:proofErr w:type="spellStart"/>
      <w:r w:rsidRPr="008405F9">
        <w:rPr>
          <w:rFonts w:ascii="Arial" w:eastAsia="Times New Roman" w:hAnsi="Arial" w:cs="Arial"/>
          <w:lang w:eastAsia="en-GB"/>
        </w:rPr>
        <w:t>Ringelstein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E, Neu- </w:t>
      </w:r>
      <w:proofErr w:type="spellStart"/>
      <w:r w:rsidRPr="008405F9">
        <w:rPr>
          <w:rFonts w:ascii="Arial" w:eastAsia="Times New Roman" w:hAnsi="Arial" w:cs="Arial"/>
          <w:lang w:eastAsia="en-GB"/>
        </w:rPr>
        <w:t>mann-Haefelin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T, </w:t>
      </w:r>
      <w:proofErr w:type="spellStart"/>
      <w:r w:rsidRPr="008405F9">
        <w:rPr>
          <w:rFonts w:ascii="Arial" w:eastAsia="Times New Roman" w:hAnsi="Arial" w:cs="Arial"/>
          <w:lang w:eastAsia="en-GB"/>
        </w:rPr>
        <w:t>Enzinger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C, Fazekas, F, Rothwell, P, </w:t>
      </w:r>
      <w:proofErr w:type="spellStart"/>
      <w:r w:rsidRPr="008405F9">
        <w:rPr>
          <w:rFonts w:ascii="Arial" w:eastAsia="Times New Roman" w:hAnsi="Arial" w:cs="Arial"/>
          <w:lang w:eastAsia="en-GB"/>
        </w:rPr>
        <w:t>Dichgans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M, </w:t>
      </w:r>
      <w:proofErr w:type="spellStart"/>
      <w:r w:rsidRPr="008405F9">
        <w:rPr>
          <w:rFonts w:ascii="Arial" w:eastAsia="Times New Roman" w:hAnsi="Arial" w:cs="Arial"/>
          <w:lang w:eastAsia="en-GB"/>
        </w:rPr>
        <w:lastRenderedPageBreak/>
        <w:t>Jungehulsing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GJ, </w:t>
      </w:r>
      <w:proofErr w:type="spellStart"/>
      <w:r w:rsidRPr="008405F9">
        <w:rPr>
          <w:rFonts w:ascii="Arial" w:eastAsia="Times New Roman" w:hAnsi="Arial" w:cs="Arial"/>
          <w:lang w:eastAsia="en-GB"/>
        </w:rPr>
        <w:t>Heuschmann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PU, </w:t>
      </w:r>
      <w:proofErr w:type="spellStart"/>
      <w:r w:rsidRPr="008405F9">
        <w:rPr>
          <w:rFonts w:ascii="Arial" w:eastAsia="Times New Roman" w:hAnsi="Arial" w:cs="Arial"/>
          <w:lang w:eastAsia="en-GB"/>
        </w:rPr>
        <w:t>Kaps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M, </w:t>
      </w:r>
      <w:proofErr w:type="spellStart"/>
      <w:r w:rsidRPr="008405F9">
        <w:rPr>
          <w:rFonts w:ascii="Arial" w:eastAsia="Times New Roman" w:hAnsi="Arial" w:cs="Arial"/>
          <w:lang w:eastAsia="en-GB"/>
        </w:rPr>
        <w:t>Norrving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B, Rolfs, A, Kessler, C, </w:t>
      </w:r>
      <w:proofErr w:type="spellStart"/>
      <w:r w:rsidRPr="008405F9">
        <w:rPr>
          <w:rFonts w:ascii="Arial" w:eastAsia="Times New Roman" w:hAnsi="Arial" w:cs="Arial"/>
          <w:lang w:eastAsia="en-GB"/>
        </w:rPr>
        <w:t>Tatlisu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- </w:t>
      </w:r>
      <w:proofErr w:type="spellStart"/>
      <w:r w:rsidRPr="008405F9">
        <w:rPr>
          <w:rFonts w:ascii="Arial" w:eastAsia="Times New Roman" w:hAnsi="Arial" w:cs="Arial"/>
          <w:lang w:eastAsia="en-GB"/>
        </w:rPr>
        <w:t>mak</w:t>
      </w:r>
      <w:proofErr w:type="spellEnd"/>
      <w:r w:rsidRPr="008405F9">
        <w:rPr>
          <w:rFonts w:ascii="Arial" w:eastAsia="Times New Roman" w:hAnsi="Arial" w:cs="Arial"/>
          <w:lang w:eastAsia="en-GB"/>
        </w:rPr>
        <w:t>, T, and sifap1 Investigators. Lifestyle risk factors for ischemic stroke and transient ischemic attack in young adults in the Stroke in Young Fabry Patients study. Stroke 44:119-125, 2013.</w:t>
      </w:r>
      <w:r w:rsidR="001D68CC">
        <w:rPr>
          <w:rFonts w:ascii="Arial" w:eastAsia="Times New Roman" w:hAnsi="Arial" w:cs="Arial"/>
          <w:lang w:eastAsia="en-GB"/>
        </w:rPr>
        <w:t xml:space="preserve"> </w:t>
      </w:r>
      <w:hyperlink r:id="rId53" w:history="1">
        <w:r w:rsidR="001D68CC" w:rsidRPr="001D68CC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</w:p>
    <w:p w14:paraId="6038C857" w14:textId="77777777" w:rsidR="008405F9" w:rsidRPr="001D68CC" w:rsidRDefault="008405F9" w:rsidP="001D68CC">
      <w:pPr>
        <w:rPr>
          <w:rFonts w:ascii="Arial" w:eastAsia="Times New Roman" w:hAnsi="Arial" w:cs="Arial"/>
          <w:lang w:eastAsia="en-GB"/>
        </w:rPr>
      </w:pPr>
    </w:p>
    <w:p w14:paraId="3437EAD5" w14:textId="4D5C05B4" w:rsidR="008405F9" w:rsidRDefault="008405F9" w:rsidP="00A4620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405F9">
        <w:rPr>
          <w:rFonts w:ascii="Arial" w:eastAsia="Times New Roman" w:hAnsi="Arial" w:cs="Arial"/>
          <w:lang w:eastAsia="en-GB"/>
        </w:rPr>
        <w:t>Howard, G, Labarthe, D, Hu, J, Yoon, S, and Howard, V. Regional differences in African Americans’ high risk for stroke: the remarkable burden of stroke for southern African Americans. Ann Epidemiol 17:689- 696, 2007.</w:t>
      </w:r>
      <w:r w:rsidR="001D68CC">
        <w:rPr>
          <w:rFonts w:ascii="Arial" w:eastAsia="Times New Roman" w:hAnsi="Arial" w:cs="Arial"/>
          <w:lang w:eastAsia="en-GB"/>
        </w:rPr>
        <w:t xml:space="preserve"> </w:t>
      </w:r>
      <w:hyperlink r:id="rId54" w:history="1">
        <w:r w:rsidR="001D68CC" w:rsidRPr="001D68CC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</w:p>
    <w:p w14:paraId="29AEFB7D" w14:textId="77777777" w:rsidR="008405F9" w:rsidRPr="001D68CC" w:rsidRDefault="008405F9" w:rsidP="001D68CC">
      <w:pPr>
        <w:rPr>
          <w:rFonts w:ascii="Arial" w:eastAsia="Times New Roman" w:hAnsi="Arial" w:cs="Arial"/>
          <w:lang w:eastAsia="en-GB"/>
        </w:rPr>
      </w:pPr>
    </w:p>
    <w:p w14:paraId="5E60266D" w14:textId="695775F1" w:rsidR="008405F9" w:rsidRDefault="008405F9" w:rsidP="00A46205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8405F9">
        <w:rPr>
          <w:rFonts w:ascii="Arial" w:eastAsia="Times New Roman" w:hAnsi="Arial" w:cs="Arial"/>
          <w:lang w:eastAsia="en-GB"/>
        </w:rPr>
        <w:t>Knottnerus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I, </w:t>
      </w:r>
      <w:proofErr w:type="spellStart"/>
      <w:r w:rsidRPr="008405F9">
        <w:rPr>
          <w:rFonts w:ascii="Arial" w:eastAsia="Times New Roman" w:hAnsi="Arial" w:cs="Arial"/>
          <w:lang w:eastAsia="en-GB"/>
        </w:rPr>
        <w:t>Gielen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M, </w:t>
      </w:r>
      <w:proofErr w:type="spellStart"/>
      <w:r w:rsidRPr="008405F9">
        <w:rPr>
          <w:rFonts w:ascii="Arial" w:eastAsia="Times New Roman" w:hAnsi="Arial" w:cs="Arial"/>
          <w:lang w:eastAsia="en-GB"/>
        </w:rPr>
        <w:t>Lodder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J, </w:t>
      </w:r>
      <w:proofErr w:type="spellStart"/>
      <w:r w:rsidRPr="008405F9">
        <w:rPr>
          <w:rFonts w:ascii="Arial" w:eastAsia="Times New Roman" w:hAnsi="Arial" w:cs="Arial"/>
          <w:lang w:eastAsia="en-GB"/>
        </w:rPr>
        <w:t>Rouhl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R, </w:t>
      </w:r>
      <w:proofErr w:type="spellStart"/>
      <w:r w:rsidRPr="008405F9">
        <w:rPr>
          <w:rFonts w:ascii="Arial" w:eastAsia="Times New Roman" w:hAnsi="Arial" w:cs="Arial"/>
          <w:lang w:eastAsia="en-GB"/>
        </w:rPr>
        <w:t>Staals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J, </w:t>
      </w:r>
      <w:proofErr w:type="spellStart"/>
      <w:r w:rsidRPr="008405F9">
        <w:rPr>
          <w:rFonts w:ascii="Arial" w:eastAsia="Times New Roman" w:hAnsi="Arial" w:cs="Arial"/>
          <w:lang w:eastAsia="en-GB"/>
        </w:rPr>
        <w:t>Vlietinck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R, and van </w:t>
      </w:r>
      <w:proofErr w:type="spellStart"/>
      <w:r w:rsidRPr="008405F9">
        <w:rPr>
          <w:rFonts w:ascii="Arial" w:eastAsia="Times New Roman" w:hAnsi="Arial" w:cs="Arial"/>
          <w:lang w:eastAsia="en-GB"/>
        </w:rPr>
        <w:t>Oostenbrugge</w:t>
      </w:r>
      <w:proofErr w:type="spellEnd"/>
      <w:r w:rsidRPr="008405F9">
        <w:rPr>
          <w:rFonts w:ascii="Arial" w:eastAsia="Times New Roman" w:hAnsi="Arial" w:cs="Arial"/>
          <w:lang w:eastAsia="en-GB"/>
        </w:rPr>
        <w:t>, R. Family history of stroke is an independent risk factor for lacunar stroke subtype with asymptomatic lacunar infarcts at younger ages. Stroke 42:1196-2000, 2011.</w:t>
      </w:r>
      <w:r w:rsidR="001D68CC">
        <w:rPr>
          <w:rFonts w:ascii="Arial" w:eastAsia="Times New Roman" w:hAnsi="Arial" w:cs="Arial"/>
          <w:lang w:eastAsia="en-GB"/>
        </w:rPr>
        <w:t xml:space="preserve"> </w:t>
      </w:r>
      <w:hyperlink r:id="rId55" w:history="1">
        <w:r w:rsidR="001D68CC" w:rsidRPr="001D68CC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</w:p>
    <w:p w14:paraId="799EBA29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258EFD78" w14:textId="07263663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8405F9">
        <w:rPr>
          <w:rFonts w:ascii="Arial" w:eastAsia="Times New Roman" w:hAnsi="Arial" w:cs="Arial"/>
          <w:lang w:eastAsia="en-GB"/>
        </w:rPr>
        <w:t>Ustrell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X and </w:t>
      </w:r>
      <w:proofErr w:type="spellStart"/>
      <w:r w:rsidRPr="008405F9">
        <w:rPr>
          <w:rFonts w:ascii="Arial" w:eastAsia="Times New Roman" w:hAnsi="Arial" w:cs="Arial"/>
          <w:lang w:eastAsia="en-GB"/>
        </w:rPr>
        <w:t>Pellise</w:t>
      </w:r>
      <w:proofErr w:type="spellEnd"/>
      <w:r w:rsidRPr="008405F9">
        <w:rPr>
          <w:rFonts w:ascii="Arial" w:eastAsia="Times New Roman" w:hAnsi="Arial" w:cs="Arial"/>
          <w:lang w:eastAsia="en-GB"/>
        </w:rPr>
        <w:t>́, A. Cardiac workup of ischemic</w:t>
      </w:r>
      <w:r>
        <w:rPr>
          <w:rFonts w:ascii="Arial" w:eastAsia="Times New Roman" w:hAnsi="Arial" w:cs="Arial"/>
          <w:lang w:eastAsia="en-GB"/>
        </w:rPr>
        <w:t xml:space="preserve"> </w:t>
      </w:r>
      <w:r w:rsidRPr="008405F9">
        <w:rPr>
          <w:rFonts w:ascii="Arial" w:eastAsia="Times New Roman" w:hAnsi="Arial" w:cs="Arial"/>
          <w:lang w:eastAsia="en-GB"/>
        </w:rPr>
        <w:t>stroke. Curr Cardiol Rev 6:175-183, 2010.</w:t>
      </w:r>
      <w:r w:rsidR="001D68CC">
        <w:rPr>
          <w:rFonts w:ascii="Arial" w:eastAsia="Times New Roman" w:hAnsi="Arial" w:cs="Arial"/>
          <w:lang w:eastAsia="en-GB"/>
        </w:rPr>
        <w:t xml:space="preserve"> </w:t>
      </w:r>
      <w:hyperlink r:id="rId56" w:history="1">
        <w:r w:rsidR="001D68CC" w:rsidRPr="001D68CC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</w:p>
    <w:p w14:paraId="1D923DEF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091FA1E3" w14:textId="410BDE8D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8405F9">
        <w:rPr>
          <w:rFonts w:ascii="Arial" w:eastAsia="Times New Roman" w:hAnsi="Arial" w:cs="Arial"/>
          <w:lang w:eastAsia="en-GB"/>
        </w:rPr>
        <w:t>Walberer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M and </w:t>
      </w:r>
      <w:proofErr w:type="spellStart"/>
      <w:r w:rsidRPr="008405F9">
        <w:rPr>
          <w:rFonts w:ascii="Arial" w:eastAsia="Times New Roman" w:hAnsi="Arial" w:cs="Arial"/>
          <w:lang w:eastAsia="en-GB"/>
        </w:rPr>
        <w:t>Rueger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M. The </w:t>
      </w:r>
      <w:proofErr w:type="spellStart"/>
      <w:r w:rsidRPr="008405F9">
        <w:rPr>
          <w:rFonts w:ascii="Arial" w:eastAsia="Times New Roman" w:hAnsi="Arial" w:cs="Arial"/>
          <w:lang w:eastAsia="en-GB"/>
        </w:rPr>
        <w:t>macrosphere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model—an embolic stroke model for studying the pathophysiology of focal cerebral ischemia in a trans- </w:t>
      </w:r>
      <w:proofErr w:type="spellStart"/>
      <w:r w:rsidRPr="008405F9">
        <w:rPr>
          <w:rFonts w:ascii="Arial" w:eastAsia="Times New Roman" w:hAnsi="Arial" w:cs="Arial"/>
          <w:lang w:eastAsia="en-GB"/>
        </w:rPr>
        <w:t>lational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approach. Ann </w:t>
      </w:r>
      <w:proofErr w:type="spellStart"/>
      <w:r w:rsidRPr="008405F9">
        <w:rPr>
          <w:rFonts w:ascii="Arial" w:eastAsia="Times New Roman" w:hAnsi="Arial" w:cs="Arial"/>
          <w:lang w:eastAsia="en-GB"/>
        </w:rPr>
        <w:t>Transl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Med 3:123, 2015.</w:t>
      </w:r>
      <w:r w:rsidR="001D68CC">
        <w:rPr>
          <w:rFonts w:ascii="Arial" w:eastAsia="Times New Roman" w:hAnsi="Arial" w:cs="Arial"/>
          <w:lang w:eastAsia="en-GB"/>
        </w:rPr>
        <w:t xml:space="preserve"> </w:t>
      </w:r>
      <w:hyperlink r:id="rId57" w:history="1">
        <w:r w:rsidR="001D68CC" w:rsidRPr="001D68CC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1D68CC">
        <w:rPr>
          <w:rFonts w:ascii="Arial" w:eastAsia="Times New Roman" w:hAnsi="Arial" w:cs="Arial"/>
          <w:lang w:eastAsia="en-GB"/>
        </w:rPr>
        <w:t xml:space="preserve"> </w:t>
      </w:r>
    </w:p>
    <w:p w14:paraId="6E90BC1B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394386A2" w14:textId="3871A673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8405F9">
        <w:rPr>
          <w:rFonts w:ascii="Arial" w:eastAsia="Times New Roman" w:hAnsi="Arial" w:cs="Arial"/>
          <w:lang w:eastAsia="en-GB"/>
        </w:rPr>
        <w:t>Hoshide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S, </w:t>
      </w:r>
      <w:proofErr w:type="spellStart"/>
      <w:r w:rsidRPr="008405F9">
        <w:rPr>
          <w:rFonts w:ascii="Arial" w:eastAsia="Times New Roman" w:hAnsi="Arial" w:cs="Arial"/>
          <w:lang w:eastAsia="en-GB"/>
        </w:rPr>
        <w:t>Eguchi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K, Ishikawa, J, Murata, M, Kat- suki, T, Mitsuhashi, T, Shimada, K, and </w:t>
      </w:r>
      <w:proofErr w:type="spellStart"/>
      <w:r w:rsidRPr="008405F9">
        <w:rPr>
          <w:rFonts w:ascii="Arial" w:eastAsia="Times New Roman" w:hAnsi="Arial" w:cs="Arial"/>
          <w:lang w:eastAsia="en-GB"/>
        </w:rPr>
        <w:t>Kario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K. Can ischemic stroke be caused by acute reduction of blood pressure in the acute phase of cardiovascular disease? J Clin </w:t>
      </w:r>
      <w:proofErr w:type="spellStart"/>
      <w:r w:rsidRPr="008405F9">
        <w:rPr>
          <w:rFonts w:ascii="Arial" w:eastAsia="Times New Roman" w:hAnsi="Arial" w:cs="Arial"/>
          <w:lang w:eastAsia="en-GB"/>
        </w:rPr>
        <w:t>Hypertens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(Greenwich) 10:195-200, 2008.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58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3E0C588D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6EDD622D" w14:textId="60EB9843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405F9">
        <w:rPr>
          <w:rFonts w:ascii="Arial" w:eastAsia="Times New Roman" w:hAnsi="Arial" w:cs="Arial"/>
          <w:lang w:eastAsia="en-GB"/>
        </w:rPr>
        <w:t>Treadwell, S and Robinson, T. Cocaine use and stroke. Postgrad Med J 83:389-394, 2007.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59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238B0953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35589CFB" w14:textId="10A88482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405F9">
        <w:rPr>
          <w:rFonts w:ascii="Arial" w:eastAsia="Times New Roman" w:hAnsi="Arial" w:cs="Arial"/>
          <w:lang w:eastAsia="en-GB"/>
        </w:rPr>
        <w:t xml:space="preserve">Ostwald, S, Davis, S, Hersch, G, Kelley, C, and Godwin, K. Evidence-based educational guidelines for stroke survivors after discharge home. J </w:t>
      </w:r>
      <w:proofErr w:type="spellStart"/>
      <w:r w:rsidRPr="008405F9">
        <w:rPr>
          <w:rFonts w:ascii="Arial" w:eastAsia="Times New Roman" w:hAnsi="Arial" w:cs="Arial"/>
          <w:lang w:eastAsia="en-GB"/>
        </w:rPr>
        <w:t>Neurosci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</w:t>
      </w:r>
      <w:proofErr w:type="spellStart"/>
      <w:r w:rsidRPr="008405F9">
        <w:rPr>
          <w:rFonts w:ascii="Arial" w:eastAsia="Times New Roman" w:hAnsi="Arial" w:cs="Arial"/>
          <w:lang w:eastAsia="en-GB"/>
        </w:rPr>
        <w:t>Nurs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40:173-191, 2008.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60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6637A9BF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06A43FFE" w14:textId="3B1CE952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8405F9">
        <w:rPr>
          <w:rFonts w:ascii="Arial" w:eastAsia="Times New Roman" w:hAnsi="Arial" w:cs="Arial"/>
          <w:lang w:eastAsia="en-GB"/>
        </w:rPr>
        <w:t>Dobkin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B. Strategies for stroke rehabilitation. Lancet </w:t>
      </w:r>
      <w:proofErr w:type="spellStart"/>
      <w:r w:rsidRPr="008405F9">
        <w:rPr>
          <w:rFonts w:ascii="Arial" w:eastAsia="Times New Roman" w:hAnsi="Arial" w:cs="Arial"/>
          <w:lang w:eastAsia="en-GB"/>
        </w:rPr>
        <w:t>Neurol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3:528-536, 2004.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61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495AAA9D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07650417" w14:textId="25705D8B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8405F9">
        <w:rPr>
          <w:rFonts w:ascii="Arial" w:eastAsia="Times New Roman" w:hAnsi="Arial" w:cs="Arial"/>
          <w:lang w:eastAsia="en-GB"/>
        </w:rPr>
        <w:t>Potempa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K, Lopez, M, Braun, L, </w:t>
      </w:r>
      <w:proofErr w:type="spellStart"/>
      <w:r w:rsidRPr="008405F9">
        <w:rPr>
          <w:rFonts w:ascii="Arial" w:eastAsia="Times New Roman" w:hAnsi="Arial" w:cs="Arial"/>
          <w:lang w:eastAsia="en-GB"/>
        </w:rPr>
        <w:t>Szidon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J, Fogg, L, and </w:t>
      </w:r>
      <w:proofErr w:type="spellStart"/>
      <w:r w:rsidRPr="008405F9">
        <w:rPr>
          <w:rFonts w:ascii="Arial" w:eastAsia="Times New Roman" w:hAnsi="Arial" w:cs="Arial"/>
          <w:lang w:eastAsia="en-GB"/>
        </w:rPr>
        <w:t>Tincknell</w:t>
      </w:r>
      <w:proofErr w:type="spellEnd"/>
      <w:r w:rsidRPr="008405F9">
        <w:rPr>
          <w:rFonts w:ascii="Arial" w:eastAsia="Times New Roman" w:hAnsi="Arial" w:cs="Arial"/>
          <w:lang w:eastAsia="en-GB"/>
        </w:rPr>
        <w:t>, T. Physiological outcomes of aerobic exercise training in hemiparetic stroke patients. Stroke 26:101-105, 1995.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62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3CB64926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5CAEE5E4" w14:textId="59E23A87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8405F9">
        <w:rPr>
          <w:rFonts w:ascii="Arial" w:eastAsia="Times New Roman" w:hAnsi="Arial" w:cs="Arial"/>
          <w:lang w:eastAsia="en-GB"/>
        </w:rPr>
        <w:t>Macko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R, Ivey, F, Forrester, L, Hanley, D, Sorkin, JD, </w:t>
      </w:r>
      <w:proofErr w:type="spellStart"/>
      <w:r w:rsidRPr="008405F9">
        <w:rPr>
          <w:rFonts w:ascii="Arial" w:eastAsia="Times New Roman" w:hAnsi="Arial" w:cs="Arial"/>
          <w:lang w:eastAsia="en-GB"/>
        </w:rPr>
        <w:t>Katzel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L, Silver, K, and Goldberg, A. Treadmill exercise rehabilitation improves ambulatory </w:t>
      </w:r>
      <w:proofErr w:type="spellStart"/>
      <w:r w:rsidRPr="008405F9">
        <w:rPr>
          <w:rFonts w:ascii="Arial" w:eastAsia="Times New Roman" w:hAnsi="Arial" w:cs="Arial"/>
          <w:lang w:eastAsia="en-GB"/>
        </w:rPr>
        <w:t>func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- </w:t>
      </w:r>
      <w:proofErr w:type="spellStart"/>
      <w:r w:rsidRPr="008405F9">
        <w:rPr>
          <w:rFonts w:ascii="Arial" w:eastAsia="Times New Roman" w:hAnsi="Arial" w:cs="Arial"/>
          <w:lang w:eastAsia="en-GB"/>
        </w:rPr>
        <w:t>tion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and cardiovascular fitness in patients with chronic stroke: a randomized controlled trial. Stroke 36:2206-2211, 2005.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63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12833310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76A77D6A" w14:textId="2FCF3499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405F9">
        <w:rPr>
          <w:rFonts w:ascii="Arial" w:eastAsia="Times New Roman" w:hAnsi="Arial" w:cs="Arial"/>
          <w:lang w:eastAsia="en-GB"/>
        </w:rPr>
        <w:t xml:space="preserve">Cussler, E, Lohman, T, Going, S, </w:t>
      </w:r>
      <w:proofErr w:type="spellStart"/>
      <w:r w:rsidRPr="008405F9">
        <w:rPr>
          <w:rFonts w:ascii="Arial" w:eastAsia="Times New Roman" w:hAnsi="Arial" w:cs="Arial"/>
          <w:lang w:eastAsia="en-GB"/>
        </w:rPr>
        <w:t>Houtkooper</w:t>
      </w:r>
      <w:proofErr w:type="spellEnd"/>
      <w:r w:rsidRPr="008405F9">
        <w:rPr>
          <w:rFonts w:ascii="Arial" w:eastAsia="Times New Roman" w:hAnsi="Arial" w:cs="Arial"/>
          <w:lang w:eastAsia="en-GB"/>
        </w:rPr>
        <w:t>, L, Metcalfe, L, Flint-Wagner, H, Harris, R, and Teixeira, P. Weight lifted in strength training predicts bone change in postmenopausal women. Med Sci Sports Exerc 35:10-17, 2003.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64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61821007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57729319" w14:textId="3B9A6BBC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405F9">
        <w:rPr>
          <w:rFonts w:ascii="Arial" w:eastAsia="Times New Roman" w:hAnsi="Arial" w:cs="Arial"/>
          <w:lang w:eastAsia="en-GB"/>
        </w:rPr>
        <w:t xml:space="preserve">De Silva, D, </w:t>
      </w:r>
      <w:proofErr w:type="spellStart"/>
      <w:r w:rsidRPr="008405F9">
        <w:rPr>
          <w:rFonts w:ascii="Arial" w:eastAsia="Times New Roman" w:hAnsi="Arial" w:cs="Arial"/>
          <w:lang w:eastAsia="en-GB"/>
        </w:rPr>
        <w:t>Woon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F, Moe, K, Chen, C, Chang, H, and Wong, M. Concomitant coronary artery disease among Asian ischaemic stroke patients. Ann </w:t>
      </w:r>
      <w:proofErr w:type="spellStart"/>
      <w:r w:rsidRPr="008405F9">
        <w:rPr>
          <w:rFonts w:ascii="Arial" w:eastAsia="Times New Roman" w:hAnsi="Arial" w:cs="Arial"/>
          <w:lang w:eastAsia="en-GB"/>
        </w:rPr>
        <w:t>Acad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Med Singapore 37:573-575, 2008.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65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23884A0D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70024E71" w14:textId="4EDA89DC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405F9">
        <w:rPr>
          <w:rFonts w:ascii="Arial" w:eastAsia="Times New Roman" w:hAnsi="Arial" w:cs="Arial"/>
          <w:lang w:eastAsia="en-GB"/>
        </w:rPr>
        <w:t>O’Connell, J and Gray, C. Treatment of post-stroke hypertension. A practical guide. Drugs Aging 8:408- 415, 1998.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66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032FFB5C" w14:textId="77777777" w:rsidR="008405F9" w:rsidRPr="008405F9" w:rsidRDefault="008405F9" w:rsidP="008405F9">
      <w:pPr>
        <w:pStyle w:val="ListParagraph"/>
        <w:rPr>
          <w:rFonts w:ascii="Arial" w:eastAsia="Times New Roman" w:hAnsi="Arial" w:cs="Arial"/>
          <w:lang w:eastAsia="en-GB"/>
        </w:rPr>
      </w:pPr>
    </w:p>
    <w:p w14:paraId="566F3423" w14:textId="3D27B98A" w:rsidR="008405F9" w:rsidRDefault="008405F9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proofErr w:type="spellStart"/>
      <w:r w:rsidRPr="008405F9">
        <w:rPr>
          <w:rFonts w:ascii="Arial" w:eastAsia="Times New Roman" w:hAnsi="Arial" w:cs="Arial"/>
          <w:lang w:eastAsia="en-GB"/>
        </w:rPr>
        <w:t>Nijboer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T, van de Port, I, </w:t>
      </w:r>
      <w:proofErr w:type="spellStart"/>
      <w:r w:rsidRPr="008405F9">
        <w:rPr>
          <w:rFonts w:ascii="Arial" w:eastAsia="Times New Roman" w:hAnsi="Arial" w:cs="Arial"/>
          <w:lang w:eastAsia="en-GB"/>
        </w:rPr>
        <w:t>Schepers</w:t>
      </w:r>
      <w:proofErr w:type="spellEnd"/>
      <w:r w:rsidRPr="008405F9">
        <w:rPr>
          <w:rFonts w:ascii="Arial" w:eastAsia="Times New Roman" w:hAnsi="Arial" w:cs="Arial"/>
          <w:lang w:eastAsia="en-GB"/>
        </w:rPr>
        <w:t>, V, Post, M, and Visser-</w:t>
      </w:r>
      <w:proofErr w:type="spellStart"/>
      <w:r w:rsidRPr="008405F9">
        <w:rPr>
          <w:rFonts w:ascii="Arial" w:eastAsia="Times New Roman" w:hAnsi="Arial" w:cs="Arial"/>
          <w:lang w:eastAsia="en-GB"/>
        </w:rPr>
        <w:t>Meily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, A. Predicting functional outcome after stroke: the influence of neglect on basic activities in daily living. Front Hum </w:t>
      </w:r>
      <w:proofErr w:type="spellStart"/>
      <w:r w:rsidRPr="008405F9">
        <w:rPr>
          <w:rFonts w:ascii="Arial" w:eastAsia="Times New Roman" w:hAnsi="Arial" w:cs="Arial"/>
          <w:lang w:eastAsia="en-GB"/>
        </w:rPr>
        <w:t>Neurosci</w:t>
      </w:r>
      <w:proofErr w:type="spellEnd"/>
      <w:r w:rsidRPr="008405F9">
        <w:rPr>
          <w:rFonts w:ascii="Arial" w:eastAsia="Times New Roman" w:hAnsi="Arial" w:cs="Arial"/>
          <w:lang w:eastAsia="en-GB"/>
        </w:rPr>
        <w:t xml:space="preserve"> 7:182, 2013.</w:t>
      </w:r>
      <w:r w:rsidR="00266B41">
        <w:rPr>
          <w:rFonts w:ascii="Arial" w:eastAsia="Times New Roman" w:hAnsi="Arial" w:cs="Arial"/>
          <w:lang w:eastAsia="en-GB"/>
        </w:rPr>
        <w:t xml:space="preserve"> </w:t>
      </w:r>
      <w:hyperlink r:id="rId67" w:history="1">
        <w:r w:rsidR="00266B41" w:rsidRPr="00266B4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 w:rsidR="00266B41">
        <w:rPr>
          <w:rFonts w:ascii="Arial" w:eastAsia="Times New Roman" w:hAnsi="Arial" w:cs="Arial"/>
          <w:lang w:eastAsia="en-GB"/>
        </w:rPr>
        <w:t xml:space="preserve"> </w:t>
      </w:r>
    </w:p>
    <w:p w14:paraId="4C0D7236" w14:textId="77777777" w:rsidR="0087224E" w:rsidRPr="0087224E" w:rsidRDefault="0087224E" w:rsidP="0087224E">
      <w:pPr>
        <w:pStyle w:val="ListParagraph"/>
        <w:rPr>
          <w:rFonts w:ascii="Arial" w:eastAsia="Times New Roman" w:hAnsi="Arial" w:cs="Arial"/>
          <w:lang w:eastAsia="en-GB"/>
        </w:rPr>
      </w:pPr>
    </w:p>
    <w:p w14:paraId="3805A811" w14:textId="63DE44FC" w:rsidR="0087224E" w:rsidRDefault="0087224E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7224E">
        <w:rPr>
          <w:rFonts w:ascii="Arial" w:eastAsia="Times New Roman" w:hAnsi="Arial" w:cs="Arial"/>
          <w:lang w:eastAsia="en-GB"/>
        </w:rPr>
        <w:t xml:space="preserve">Pang, M.Y., </w:t>
      </w:r>
      <w:proofErr w:type="spellStart"/>
      <w:r w:rsidRPr="0087224E">
        <w:rPr>
          <w:rFonts w:ascii="Arial" w:eastAsia="Times New Roman" w:hAnsi="Arial" w:cs="Arial"/>
          <w:lang w:eastAsia="en-GB"/>
        </w:rPr>
        <w:t>Eng</w:t>
      </w:r>
      <w:proofErr w:type="spellEnd"/>
      <w:r w:rsidRPr="0087224E">
        <w:rPr>
          <w:rFonts w:ascii="Arial" w:eastAsia="Times New Roman" w:hAnsi="Arial" w:cs="Arial"/>
          <w:lang w:eastAsia="en-GB"/>
        </w:rPr>
        <w:t xml:space="preserve">, J.J., Dawson, A.S. and </w:t>
      </w:r>
      <w:proofErr w:type="spellStart"/>
      <w:r w:rsidRPr="0087224E">
        <w:rPr>
          <w:rFonts w:ascii="Arial" w:eastAsia="Times New Roman" w:hAnsi="Arial" w:cs="Arial"/>
          <w:lang w:eastAsia="en-GB"/>
        </w:rPr>
        <w:t>Gylfadóttir</w:t>
      </w:r>
      <w:proofErr w:type="spellEnd"/>
      <w:r w:rsidRPr="0087224E">
        <w:rPr>
          <w:rFonts w:ascii="Arial" w:eastAsia="Times New Roman" w:hAnsi="Arial" w:cs="Arial"/>
          <w:lang w:eastAsia="en-GB"/>
        </w:rPr>
        <w:t>, S., 2006. The use of aerobic exercise training in improving aerobic capacity in individuals with stroke: a meta-analysis. Clinical rehabilitation, 20(2), pp.97-111.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68" w:history="1">
        <w:r w:rsidRPr="0087224E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3EFF8391" w14:textId="77777777" w:rsidR="0087224E" w:rsidRPr="0087224E" w:rsidRDefault="0087224E" w:rsidP="0087224E">
      <w:pPr>
        <w:pStyle w:val="ListParagraph"/>
        <w:rPr>
          <w:rFonts w:ascii="Arial" w:eastAsia="Times New Roman" w:hAnsi="Arial" w:cs="Arial"/>
          <w:lang w:eastAsia="en-GB"/>
        </w:rPr>
      </w:pPr>
    </w:p>
    <w:p w14:paraId="04B04743" w14:textId="77777777" w:rsidR="0087224E" w:rsidRDefault="0087224E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7224E">
        <w:rPr>
          <w:rFonts w:ascii="Arial" w:eastAsia="Times New Roman" w:hAnsi="Arial" w:cs="Arial"/>
          <w:lang w:eastAsia="en-GB"/>
        </w:rPr>
        <w:t xml:space="preserve">Harris, J.E. and </w:t>
      </w:r>
      <w:proofErr w:type="spellStart"/>
      <w:r w:rsidRPr="0087224E">
        <w:rPr>
          <w:rFonts w:ascii="Arial" w:eastAsia="Times New Roman" w:hAnsi="Arial" w:cs="Arial"/>
          <w:lang w:eastAsia="en-GB"/>
        </w:rPr>
        <w:t>Eng</w:t>
      </w:r>
      <w:proofErr w:type="spellEnd"/>
      <w:r w:rsidRPr="0087224E">
        <w:rPr>
          <w:rFonts w:ascii="Arial" w:eastAsia="Times New Roman" w:hAnsi="Arial" w:cs="Arial"/>
          <w:lang w:eastAsia="en-GB"/>
        </w:rPr>
        <w:t>, J.J., 2010. Strength training improves upper-limb function in individuals with stroke: a meta-analysis. Stroke, 41(1), pp.136-140.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69" w:history="1">
        <w:r w:rsidRPr="0087224E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</w:p>
    <w:p w14:paraId="79AA78DA" w14:textId="77777777" w:rsidR="0087224E" w:rsidRPr="0087224E" w:rsidRDefault="0087224E" w:rsidP="0087224E">
      <w:pPr>
        <w:pStyle w:val="ListParagraph"/>
        <w:rPr>
          <w:rFonts w:ascii="Arial" w:eastAsia="Times New Roman" w:hAnsi="Arial" w:cs="Arial"/>
          <w:lang w:eastAsia="en-GB"/>
        </w:rPr>
      </w:pPr>
    </w:p>
    <w:p w14:paraId="3EEE03A1" w14:textId="77777777" w:rsidR="0087224E" w:rsidRDefault="0087224E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7224E">
        <w:rPr>
          <w:rFonts w:ascii="Arial" w:eastAsia="Times New Roman" w:hAnsi="Arial" w:cs="Arial"/>
          <w:lang w:eastAsia="en-GB"/>
        </w:rPr>
        <w:t xml:space="preserve">Stoller, O., de Bruin, E.D., </w:t>
      </w:r>
      <w:proofErr w:type="spellStart"/>
      <w:r w:rsidRPr="0087224E">
        <w:rPr>
          <w:rFonts w:ascii="Arial" w:eastAsia="Times New Roman" w:hAnsi="Arial" w:cs="Arial"/>
          <w:lang w:eastAsia="en-GB"/>
        </w:rPr>
        <w:t>Knols</w:t>
      </w:r>
      <w:proofErr w:type="spellEnd"/>
      <w:r w:rsidRPr="0087224E">
        <w:rPr>
          <w:rFonts w:ascii="Arial" w:eastAsia="Times New Roman" w:hAnsi="Arial" w:cs="Arial"/>
          <w:lang w:eastAsia="en-GB"/>
        </w:rPr>
        <w:t>, R.H. and Hunt, K.J., 2012. Effects of cardiovascular exercise early after stroke: systematic review and meta-analysis. BMC neurology, 12(1), p.45.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70" w:history="1">
        <w:r w:rsidRPr="0087224E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</w:p>
    <w:p w14:paraId="4C0E0809" w14:textId="77777777" w:rsidR="0087224E" w:rsidRPr="0087224E" w:rsidRDefault="0087224E" w:rsidP="0087224E">
      <w:pPr>
        <w:pStyle w:val="ListParagraph"/>
        <w:rPr>
          <w:rFonts w:ascii="Arial" w:eastAsia="Times New Roman" w:hAnsi="Arial" w:cs="Arial"/>
          <w:lang w:eastAsia="en-GB"/>
        </w:rPr>
      </w:pPr>
    </w:p>
    <w:p w14:paraId="61095B46" w14:textId="1B6CF089" w:rsidR="0087224E" w:rsidRDefault="0087224E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7224E">
        <w:rPr>
          <w:rFonts w:ascii="Arial" w:eastAsia="Times New Roman" w:hAnsi="Arial" w:cs="Arial"/>
          <w:lang w:eastAsia="en-GB"/>
        </w:rPr>
        <w:t>Wu, S., Chen, J., Wang, S., Jiang, M., Wang, X. and Wen, Y., 2018. Effect of tai chi exercise on balance function of stroke patients: a meta-analysis. Medical Science Monitor Basic Research, 24, p.210.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71" w:history="1">
        <w:r w:rsidRPr="0087224E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  </w:t>
      </w:r>
    </w:p>
    <w:p w14:paraId="6A97A213" w14:textId="77777777" w:rsidR="0087224E" w:rsidRPr="0087224E" w:rsidRDefault="0087224E" w:rsidP="0087224E">
      <w:pPr>
        <w:pStyle w:val="ListParagraph"/>
        <w:rPr>
          <w:rFonts w:ascii="Arial" w:eastAsia="Times New Roman" w:hAnsi="Arial" w:cs="Arial"/>
          <w:lang w:eastAsia="en-GB"/>
        </w:rPr>
      </w:pPr>
    </w:p>
    <w:p w14:paraId="3D546AF2" w14:textId="0D688B5D" w:rsidR="0087224E" w:rsidRDefault="0087224E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87224E">
        <w:rPr>
          <w:rFonts w:ascii="Arial" w:eastAsia="Times New Roman" w:hAnsi="Arial" w:cs="Arial"/>
          <w:lang w:eastAsia="en-GB"/>
        </w:rPr>
        <w:t>Marsden, D.L., Dunn, A., Callister, R., Levi, C.R. and Spratt, N.J., 2013. Characteristics of exercise training interventions to improve cardiorespiratory fitness after stroke: a systematic review with meta-analysis. Neurorehabilitation and neural repair, 27(9), pp.775-788.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72" w:history="1">
        <w:r w:rsidRPr="0087224E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54762152" w14:textId="77777777" w:rsidR="00D95411" w:rsidRPr="00D95411" w:rsidRDefault="00D95411" w:rsidP="00D95411">
      <w:pPr>
        <w:pStyle w:val="ListParagraph"/>
        <w:rPr>
          <w:rFonts w:ascii="Arial" w:eastAsia="Times New Roman" w:hAnsi="Arial" w:cs="Arial"/>
          <w:lang w:eastAsia="en-GB"/>
        </w:rPr>
      </w:pPr>
    </w:p>
    <w:p w14:paraId="7EB72E3F" w14:textId="56BDFF9C" w:rsidR="00D95411" w:rsidRPr="008405F9" w:rsidRDefault="00D95411" w:rsidP="008405F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lang w:eastAsia="en-GB"/>
        </w:rPr>
      </w:pPr>
      <w:r w:rsidRPr="00D95411">
        <w:rPr>
          <w:rFonts w:ascii="Arial" w:eastAsia="Times New Roman" w:hAnsi="Arial" w:cs="Arial"/>
          <w:lang w:eastAsia="en-GB"/>
        </w:rPr>
        <w:t xml:space="preserve">Mehta, S., Pereira, S., Viana, R., Mays, R., McIntyre, A., Janzen, S. and </w:t>
      </w:r>
      <w:proofErr w:type="spellStart"/>
      <w:r w:rsidRPr="00D95411">
        <w:rPr>
          <w:rFonts w:ascii="Arial" w:eastAsia="Times New Roman" w:hAnsi="Arial" w:cs="Arial"/>
          <w:lang w:eastAsia="en-GB"/>
        </w:rPr>
        <w:t>Teasell</w:t>
      </w:r>
      <w:proofErr w:type="spellEnd"/>
      <w:r w:rsidRPr="00D95411">
        <w:rPr>
          <w:rFonts w:ascii="Arial" w:eastAsia="Times New Roman" w:hAnsi="Arial" w:cs="Arial"/>
          <w:lang w:eastAsia="en-GB"/>
        </w:rPr>
        <w:t>, R.W., 2012. Resistance training for gait speed and total distance walked during the chronic stage of stroke: a meta-analysis. Topics in stroke rehabilitation, 19(6), pp.471-478.</w:t>
      </w:r>
      <w:r>
        <w:rPr>
          <w:rFonts w:ascii="Arial" w:eastAsia="Times New Roman" w:hAnsi="Arial" w:cs="Arial"/>
          <w:lang w:eastAsia="en-GB"/>
        </w:rPr>
        <w:t xml:space="preserve"> </w:t>
      </w:r>
      <w:hyperlink r:id="rId73" w:history="1">
        <w:r w:rsidRPr="00D95411">
          <w:rPr>
            <w:rStyle w:val="Hyperlink"/>
            <w:rFonts w:ascii="Arial" w:eastAsia="Times New Roman" w:hAnsi="Arial" w:cs="Arial"/>
            <w:lang w:eastAsia="en-GB"/>
          </w:rPr>
          <w:t>Link</w:t>
        </w:r>
      </w:hyperlink>
      <w:r>
        <w:rPr>
          <w:rFonts w:ascii="Arial" w:eastAsia="Times New Roman" w:hAnsi="Arial" w:cs="Arial"/>
          <w:lang w:eastAsia="en-GB"/>
        </w:rPr>
        <w:t xml:space="preserve"> </w:t>
      </w:r>
    </w:p>
    <w:p w14:paraId="5214125C" w14:textId="27CCFB2D" w:rsidR="00A46205" w:rsidRDefault="00A46205" w:rsidP="007217C7">
      <w:pPr>
        <w:pStyle w:val="ListParagraph"/>
        <w:ind w:left="360"/>
        <w:jc w:val="both"/>
        <w:rPr>
          <w:rFonts w:ascii="Arial" w:hAnsi="Arial" w:cs="Arial"/>
        </w:rPr>
      </w:pPr>
    </w:p>
    <w:p w14:paraId="577B61B6" w14:textId="33605F48" w:rsidR="008405F9" w:rsidRPr="003F7CE7" w:rsidRDefault="008405F9" w:rsidP="003F7CE7">
      <w:pPr>
        <w:jc w:val="both"/>
        <w:rPr>
          <w:rFonts w:ascii="Arial" w:hAnsi="Arial" w:cs="Arial"/>
        </w:rPr>
      </w:pPr>
    </w:p>
    <w:p w14:paraId="18B06D5D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60B20874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4A183262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63B6B834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7ADE9D23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19836D78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67233D56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4AD1BB45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7EE6F3E8" w14:textId="77777777" w:rsidR="002E2EC9" w:rsidRDefault="002E2EC9" w:rsidP="00775AEC">
      <w:pPr>
        <w:jc w:val="both"/>
        <w:rPr>
          <w:rFonts w:ascii="Arial" w:hAnsi="Arial" w:cs="Arial"/>
          <w:b/>
          <w:bCs/>
        </w:rPr>
      </w:pPr>
    </w:p>
    <w:p w14:paraId="133410AB" w14:textId="7D2803D6" w:rsidR="008405F9" w:rsidRPr="00775AEC" w:rsidRDefault="008405F9" w:rsidP="00775AEC">
      <w:pPr>
        <w:jc w:val="both"/>
        <w:rPr>
          <w:rFonts w:ascii="Arial" w:hAnsi="Arial" w:cs="Arial"/>
        </w:rPr>
      </w:pPr>
      <w:r w:rsidRPr="00775AEC">
        <w:rPr>
          <w:rFonts w:ascii="Arial" w:hAnsi="Arial" w:cs="Arial"/>
          <w:b/>
          <w:bCs/>
        </w:rPr>
        <w:lastRenderedPageBreak/>
        <w:t>Table 1.</w:t>
      </w:r>
      <w:r w:rsidRPr="00775AEC">
        <w:rPr>
          <w:rFonts w:ascii="Arial" w:hAnsi="Arial" w:cs="Arial"/>
        </w:rPr>
        <w:t xml:space="preserve"> NSCA (2018) Recommendations for Program Design for Individuals who have Sustained a Stroke</w:t>
      </w:r>
    </w:p>
    <w:p w14:paraId="671147B5" w14:textId="1CB54660" w:rsidR="007B3B45" w:rsidRDefault="007B3B45" w:rsidP="007B3B45">
      <w:pPr>
        <w:rPr>
          <w:rFonts w:ascii="Arial" w:hAnsi="Arial" w:cs="Arial"/>
          <w:b/>
          <w:bCs/>
        </w:rPr>
      </w:pPr>
    </w:p>
    <w:p w14:paraId="1CF8E75D" w14:textId="215AB1DA" w:rsidR="007B3B45" w:rsidRDefault="002E2EC9" w:rsidP="007B3B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7068CE79" wp14:editId="3955A78F">
            <wp:simplePos x="0" y="0"/>
            <wp:positionH relativeFrom="column">
              <wp:posOffset>-211</wp:posOffset>
            </wp:positionH>
            <wp:positionV relativeFrom="paragraph">
              <wp:posOffset>160020</wp:posOffset>
            </wp:positionV>
            <wp:extent cx="5890095" cy="2328333"/>
            <wp:effectExtent l="0" t="0" r="3175" b="0"/>
            <wp:wrapNone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0"/>
                    <a:stretch/>
                  </pic:blipFill>
                  <pic:spPr bwMode="auto">
                    <a:xfrm>
                      <a:off x="0" y="0"/>
                      <a:ext cx="5890095" cy="232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090E3" w14:textId="1F6FDC14" w:rsidR="007B3B45" w:rsidRDefault="007B3B45" w:rsidP="007B3B45">
      <w:pPr>
        <w:rPr>
          <w:rFonts w:ascii="Arial" w:hAnsi="Arial" w:cs="Arial"/>
          <w:b/>
          <w:bCs/>
        </w:rPr>
      </w:pPr>
    </w:p>
    <w:p w14:paraId="6440C50C" w14:textId="23D4497C" w:rsidR="00886D6D" w:rsidRDefault="00886D6D" w:rsidP="007B3B45">
      <w:pPr>
        <w:rPr>
          <w:rFonts w:ascii="Arial" w:hAnsi="Arial" w:cs="Arial"/>
          <w:b/>
          <w:bCs/>
        </w:rPr>
      </w:pPr>
    </w:p>
    <w:p w14:paraId="2213D1A5" w14:textId="6D5E783C" w:rsidR="00886D6D" w:rsidRDefault="00886D6D" w:rsidP="007B3B45">
      <w:pPr>
        <w:rPr>
          <w:rFonts w:ascii="Arial" w:hAnsi="Arial" w:cs="Arial"/>
          <w:b/>
          <w:bCs/>
        </w:rPr>
      </w:pPr>
    </w:p>
    <w:p w14:paraId="5C379912" w14:textId="5BF82A5E" w:rsidR="00886D6D" w:rsidRDefault="00886D6D" w:rsidP="007B3B45">
      <w:pPr>
        <w:rPr>
          <w:rFonts w:ascii="Arial" w:hAnsi="Arial" w:cs="Arial"/>
          <w:b/>
          <w:bCs/>
        </w:rPr>
      </w:pPr>
    </w:p>
    <w:p w14:paraId="5A7E4864" w14:textId="39AC01EA" w:rsidR="00886D6D" w:rsidRDefault="00886D6D" w:rsidP="007B3B45">
      <w:pPr>
        <w:rPr>
          <w:rFonts w:ascii="Arial" w:hAnsi="Arial" w:cs="Arial"/>
          <w:b/>
          <w:bCs/>
        </w:rPr>
      </w:pPr>
    </w:p>
    <w:p w14:paraId="16D242D4" w14:textId="1B5A8A2C" w:rsidR="00886D6D" w:rsidRDefault="00886D6D" w:rsidP="007B3B45">
      <w:pPr>
        <w:rPr>
          <w:rFonts w:ascii="Arial" w:hAnsi="Arial" w:cs="Arial"/>
          <w:b/>
          <w:bCs/>
        </w:rPr>
      </w:pPr>
    </w:p>
    <w:p w14:paraId="7B737493" w14:textId="174C2D42" w:rsidR="00886D6D" w:rsidRDefault="00886D6D" w:rsidP="007B3B45">
      <w:pPr>
        <w:rPr>
          <w:rFonts w:ascii="Arial" w:hAnsi="Arial" w:cs="Arial"/>
          <w:b/>
          <w:bCs/>
        </w:rPr>
      </w:pPr>
    </w:p>
    <w:p w14:paraId="6070E835" w14:textId="66893209" w:rsidR="00886D6D" w:rsidRDefault="00886D6D" w:rsidP="007B3B45">
      <w:pPr>
        <w:rPr>
          <w:rFonts w:ascii="Arial" w:hAnsi="Arial" w:cs="Arial"/>
          <w:b/>
          <w:bCs/>
        </w:rPr>
      </w:pPr>
    </w:p>
    <w:p w14:paraId="38517BFB" w14:textId="290E1790" w:rsidR="00886D6D" w:rsidRDefault="00886D6D" w:rsidP="007B3B45">
      <w:pPr>
        <w:rPr>
          <w:rFonts w:ascii="Arial" w:hAnsi="Arial" w:cs="Arial"/>
          <w:b/>
          <w:bCs/>
        </w:rPr>
      </w:pPr>
    </w:p>
    <w:p w14:paraId="1CAABED0" w14:textId="5D6700AF" w:rsidR="00886D6D" w:rsidRDefault="00886D6D" w:rsidP="007B3B45">
      <w:pPr>
        <w:rPr>
          <w:rFonts w:ascii="Arial" w:hAnsi="Arial" w:cs="Arial"/>
          <w:b/>
          <w:bCs/>
        </w:rPr>
      </w:pPr>
    </w:p>
    <w:p w14:paraId="53923295" w14:textId="2AAB6562" w:rsidR="00886D6D" w:rsidRDefault="00886D6D" w:rsidP="007B3B45">
      <w:pPr>
        <w:rPr>
          <w:rFonts w:ascii="Arial" w:hAnsi="Arial" w:cs="Arial"/>
          <w:b/>
          <w:bCs/>
        </w:rPr>
      </w:pPr>
    </w:p>
    <w:p w14:paraId="0C5D1F9F" w14:textId="6B92C105" w:rsidR="00886D6D" w:rsidRDefault="00886D6D" w:rsidP="007B3B45">
      <w:pPr>
        <w:rPr>
          <w:rFonts w:ascii="Arial" w:hAnsi="Arial" w:cs="Arial"/>
          <w:b/>
          <w:bCs/>
        </w:rPr>
      </w:pPr>
    </w:p>
    <w:p w14:paraId="7803C7BC" w14:textId="44127F4B" w:rsidR="00886D6D" w:rsidRDefault="00886D6D" w:rsidP="007B3B45">
      <w:pPr>
        <w:rPr>
          <w:rFonts w:ascii="Arial" w:hAnsi="Arial" w:cs="Arial"/>
          <w:b/>
          <w:bCs/>
        </w:rPr>
      </w:pPr>
    </w:p>
    <w:p w14:paraId="14AA2DCD" w14:textId="5FABC4DF" w:rsidR="00886D6D" w:rsidRDefault="00886D6D" w:rsidP="007B3B45">
      <w:pPr>
        <w:rPr>
          <w:rFonts w:ascii="Arial" w:hAnsi="Arial" w:cs="Arial"/>
          <w:b/>
          <w:bCs/>
        </w:rPr>
      </w:pPr>
    </w:p>
    <w:p w14:paraId="040D35E4" w14:textId="77777777" w:rsidR="00D457C2" w:rsidRDefault="00D457C2" w:rsidP="007B3B45">
      <w:pPr>
        <w:rPr>
          <w:rFonts w:ascii="Arial" w:hAnsi="Arial" w:cs="Arial"/>
          <w:b/>
          <w:bCs/>
        </w:rPr>
      </w:pPr>
    </w:p>
    <w:p w14:paraId="5BAC9014" w14:textId="645DF858" w:rsidR="00886D6D" w:rsidRDefault="00886D6D" w:rsidP="007B3B4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ACSM 2018 Recommendations</w:t>
      </w:r>
    </w:p>
    <w:p w14:paraId="2B6FAB1F" w14:textId="76048FCA" w:rsidR="00D457C2" w:rsidRDefault="00D457C2" w:rsidP="007B3B45">
      <w:pPr>
        <w:rPr>
          <w:rFonts w:ascii="Arial" w:hAnsi="Arial" w:cs="Arial"/>
          <w:b/>
          <w:bCs/>
        </w:rPr>
      </w:pPr>
    </w:p>
    <w:p w14:paraId="280D2CD3" w14:textId="579EF989" w:rsidR="00D457C2" w:rsidRPr="007B3B45" w:rsidRDefault="00D457C2" w:rsidP="00D457C2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8D7F063" wp14:editId="6E71338B">
            <wp:extent cx="4655203" cy="46228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69032" cy="463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57C2" w:rsidRPr="007B3B45" w:rsidSect="002F35C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37BF9"/>
    <w:multiLevelType w:val="hybridMultilevel"/>
    <w:tmpl w:val="9A5C3754"/>
    <w:lvl w:ilvl="0" w:tplc="21A2A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B19FC"/>
    <w:multiLevelType w:val="hybridMultilevel"/>
    <w:tmpl w:val="25103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A0184"/>
    <w:multiLevelType w:val="hybridMultilevel"/>
    <w:tmpl w:val="B0E4A82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3581A"/>
    <w:multiLevelType w:val="hybridMultilevel"/>
    <w:tmpl w:val="EE7A52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32763"/>
    <w:multiLevelType w:val="hybridMultilevel"/>
    <w:tmpl w:val="8E0E5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35F53"/>
    <w:multiLevelType w:val="hybridMultilevel"/>
    <w:tmpl w:val="588E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DD6F0E"/>
    <w:multiLevelType w:val="hybridMultilevel"/>
    <w:tmpl w:val="85745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A8"/>
    <w:rsid w:val="000014A8"/>
    <w:rsid w:val="0006131C"/>
    <w:rsid w:val="000A4716"/>
    <w:rsid w:val="001C54EA"/>
    <w:rsid w:val="001C6FE6"/>
    <w:rsid w:val="001D68CC"/>
    <w:rsid w:val="00266B41"/>
    <w:rsid w:val="002E2EC9"/>
    <w:rsid w:val="002F35C9"/>
    <w:rsid w:val="003F7CE7"/>
    <w:rsid w:val="004F0F95"/>
    <w:rsid w:val="00634480"/>
    <w:rsid w:val="006A6CB7"/>
    <w:rsid w:val="007217C7"/>
    <w:rsid w:val="00775AEC"/>
    <w:rsid w:val="007B3B45"/>
    <w:rsid w:val="007C1363"/>
    <w:rsid w:val="007E1B71"/>
    <w:rsid w:val="008405F9"/>
    <w:rsid w:val="00840BA4"/>
    <w:rsid w:val="0087224E"/>
    <w:rsid w:val="00886D6D"/>
    <w:rsid w:val="009209E1"/>
    <w:rsid w:val="00921119"/>
    <w:rsid w:val="00A04706"/>
    <w:rsid w:val="00A46205"/>
    <w:rsid w:val="00B04658"/>
    <w:rsid w:val="00BE1123"/>
    <w:rsid w:val="00C33A4C"/>
    <w:rsid w:val="00D3626A"/>
    <w:rsid w:val="00D457C2"/>
    <w:rsid w:val="00D95411"/>
    <w:rsid w:val="00DF2362"/>
    <w:rsid w:val="00EF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2DA50"/>
  <w15:chartTrackingRefBased/>
  <w15:docId w15:val="{82ED6DF8-B0CA-CC4E-9BB4-90E3321F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B3B4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3B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3B4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B3B4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B3B4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A46205"/>
  </w:style>
  <w:style w:type="character" w:styleId="FollowedHyperlink">
    <w:name w:val="FollowedHyperlink"/>
    <w:basedOn w:val="DefaultParagraphFont"/>
    <w:uiPriority w:val="99"/>
    <w:semiHidden/>
    <w:unhideWhenUsed/>
    <w:rsid w:val="001C6FE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prints.qut.edu.au/96880/1/96880.pdf" TargetMode="External"/><Relationship Id="rId21" Type="http://schemas.openxmlformats.org/officeDocument/2006/relationships/hyperlink" Target="https://youtu.be/Ej0DCsdA4mA" TargetMode="External"/><Relationship Id="rId42" Type="http://schemas.openxmlformats.org/officeDocument/2006/relationships/hyperlink" Target="https://www.clinicaltherapeutics.com/article/S0149-2918(17)31108-6/pdf" TargetMode="External"/><Relationship Id="rId47" Type="http://schemas.openxmlformats.org/officeDocument/2006/relationships/hyperlink" Target="https://link.springer.com/content/pdf/10.1007/s10140-020-01837-7.pdf" TargetMode="External"/><Relationship Id="rId63" Type="http://schemas.openxmlformats.org/officeDocument/2006/relationships/hyperlink" Target="https://www.ahajournals.org/doi/full/10.1161/01.STR.0000181076.91805.89" TargetMode="External"/><Relationship Id="rId68" Type="http://schemas.openxmlformats.org/officeDocument/2006/relationships/hyperlink" Target="https://www.ncbi.nlm.nih.gov/pmc/articles/PMC3167867/pdf/nihms1843.pdf" TargetMode="External"/><Relationship Id="rId16" Type="http://schemas.openxmlformats.org/officeDocument/2006/relationships/hyperlink" Target="https://youtu.be/7FR1TsKLoDI" TargetMode="External"/><Relationship Id="rId11" Type="http://schemas.openxmlformats.org/officeDocument/2006/relationships/hyperlink" Target="https://www.nhs.uk/medicines/" TargetMode="External"/><Relationship Id="rId24" Type="http://schemas.openxmlformats.org/officeDocument/2006/relationships/hyperlink" Target="https://youtu.be/_aCCsRCw78g" TargetMode="External"/><Relationship Id="rId32" Type="http://schemas.openxmlformats.org/officeDocument/2006/relationships/hyperlink" Target="https://documentcloud.adobe.com/link/track?uri=urn:aaid:scds:US:a9658289-f114-47f9-8a06-4f03bac26c21" TargetMode="External"/><Relationship Id="rId37" Type="http://schemas.openxmlformats.org/officeDocument/2006/relationships/hyperlink" Target="https://www.researchgate.net/profile/Charlotte_Winward/publication/50304011_Supported_community_exercise_in_people_with_long-term_neurological_conditions_A_phase_II_randomized_controlled_trial/links/09e415137a40d11f76000000/Supported-community-exercise-in-people-with-long-term-neurological-conditions-A-phase-II-randomized-controlled-trial.pdf" TargetMode="External"/><Relationship Id="rId40" Type="http://schemas.openxmlformats.org/officeDocument/2006/relationships/hyperlink" Target="https://onlinelibrary.wiley.com/doi/pdf/10.1111/hsc.12282" TargetMode="External"/><Relationship Id="rId45" Type="http://schemas.openxmlformats.org/officeDocument/2006/relationships/hyperlink" Target="https://www.ncbi.nlm.nih.gov/pmc/articles/PMC7577209/pdf/nihms-1637734.pdf" TargetMode="External"/><Relationship Id="rId53" Type="http://schemas.openxmlformats.org/officeDocument/2006/relationships/hyperlink" Target="https://www.ahajournals.org/doi/full/10.1161/STROKEAHA.112.665190" TargetMode="External"/><Relationship Id="rId58" Type="http://schemas.openxmlformats.org/officeDocument/2006/relationships/hyperlink" Target="https://onlinelibrary.wiley.com/doi/pdf/10.1111/j.1751-7176.2008.07339.x" TargetMode="External"/><Relationship Id="rId66" Type="http://schemas.openxmlformats.org/officeDocument/2006/relationships/hyperlink" Target="https://link.springer.com/article/10.2165/00002512-199608060-00002" TargetMode="External"/><Relationship Id="rId74" Type="http://schemas.openxmlformats.org/officeDocument/2006/relationships/image" Target="media/image2.png"/><Relationship Id="rId5" Type="http://schemas.openxmlformats.org/officeDocument/2006/relationships/image" Target="media/image1.tiff"/><Relationship Id="rId61" Type="http://schemas.openxmlformats.org/officeDocument/2006/relationships/hyperlink" Target="https://www.ncbi.nlm.nih.gov/pmc/articles/PMC4164204/pdf/nihms623177.pdf" TargetMode="External"/><Relationship Id="rId19" Type="http://schemas.openxmlformats.org/officeDocument/2006/relationships/hyperlink" Target="https://youtu.be/DW-iKEsh6Mk" TargetMode="External"/><Relationship Id="rId14" Type="http://schemas.openxmlformats.org/officeDocument/2006/relationships/hyperlink" Target="https://youtu.be/XIGdhsr68es" TargetMode="External"/><Relationship Id="rId22" Type="http://schemas.openxmlformats.org/officeDocument/2006/relationships/hyperlink" Target="https://www.youtube.com/watch?v=99I5009HFkI" TargetMode="External"/><Relationship Id="rId27" Type="http://schemas.openxmlformats.org/officeDocument/2006/relationships/hyperlink" Target="https://quizlet.com/439506447/acute-brain-flash-cards/" TargetMode="External"/><Relationship Id="rId30" Type="http://schemas.openxmlformats.org/officeDocument/2006/relationships/hyperlink" Target="https://documentcloud.adobe.com/link/review?uri=urn:aaid:scds:US:da025640-b9c5-4e11-9c7f-183c2bf38da4" TargetMode="External"/><Relationship Id="rId35" Type="http://schemas.openxmlformats.org/officeDocument/2006/relationships/hyperlink" Target="https://documentcloud.adobe.com/link/track?uri=urn:aaid:scds:US:9de82be9-1a5f-48ea-84b4-7f1def401677" TargetMode="External"/><Relationship Id="rId43" Type="http://schemas.openxmlformats.org/officeDocument/2006/relationships/hyperlink" Target="https://link.springer.com/content/pdf/10.1007/s12028-020-00978-4.pdf" TargetMode="External"/><Relationship Id="rId48" Type="http://schemas.openxmlformats.org/officeDocument/2006/relationships/hyperlink" Target="https://onlinelibrary.wiley.com/doi/full/10.1111/ene.14327" TargetMode="External"/><Relationship Id="rId56" Type="http://schemas.openxmlformats.org/officeDocument/2006/relationships/hyperlink" Target="https://www.ahajournals.org/doi/full/10.1161/strokeaha.109.551226" TargetMode="External"/><Relationship Id="rId64" Type="http://schemas.openxmlformats.org/officeDocument/2006/relationships/hyperlink" Target="https://europepmc.org/article/med/12544629" TargetMode="External"/><Relationship Id="rId69" Type="http://schemas.openxmlformats.org/officeDocument/2006/relationships/hyperlink" Target="https://www.ahajournals.org/doi/full/10.1161/strokeaha.109.567438" TargetMode="External"/><Relationship Id="rId77" Type="http://schemas.openxmlformats.org/officeDocument/2006/relationships/theme" Target="theme/theme1.xml"/><Relationship Id="rId8" Type="http://schemas.openxmlformats.org/officeDocument/2006/relationships/hyperlink" Target="mailto:grant@strength-physiology.online" TargetMode="External"/><Relationship Id="rId51" Type="http://schemas.openxmlformats.org/officeDocument/2006/relationships/hyperlink" Target="https://www.ncbi.nlm.nih.gov/pmc/articles/PMC3317323/pdf/jvin-1-4-123.pdf" TargetMode="External"/><Relationship Id="rId72" Type="http://schemas.openxmlformats.org/officeDocument/2006/relationships/hyperlink" Target="https://journals.sagepub.com/doi/pdf/10.1177/154596831349632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trength-physiology.online/neuromuscular-disorders-exercise" TargetMode="External"/><Relationship Id="rId17" Type="http://schemas.openxmlformats.org/officeDocument/2006/relationships/hyperlink" Target="https://youtu.be/UyyjU8fzEYU" TargetMode="External"/><Relationship Id="rId25" Type="http://schemas.openxmlformats.org/officeDocument/2006/relationships/hyperlink" Target="https://youtu.be/tRyp8EdRUiE" TargetMode="External"/><Relationship Id="rId33" Type="http://schemas.openxmlformats.org/officeDocument/2006/relationships/hyperlink" Target="https://documentcloud.adobe.com/link/track?uri=urn:aaid:scds:US:0a80bdb0-1f9d-46a9-9b74-d990546dd153" TargetMode="External"/><Relationship Id="rId38" Type="http://schemas.openxmlformats.org/officeDocument/2006/relationships/hyperlink" Target="https://www.researchgate.net/profile/Lisa_Whitehead/publication/229323681_Barriers_to_Physical_Activity_for_People_With_Long-Term_Neurological_Conditions_A_Review_Study/links/5abc0e1caca27222c753704f/Barriers-to-Physical-Activity-for-People-With-Long-Term-Neurological-Conditions-A-Review-Study.pdf" TargetMode="External"/><Relationship Id="rId46" Type="http://schemas.openxmlformats.org/officeDocument/2006/relationships/hyperlink" Target="https://www.cambridge.org/core/services/aop-cambridge-core/content/view/44F470D4FED95A43B317CF35B4B97EA9/S0317167120001018a.pdf/covid19_stroke_admissions_emergency_department_visits_and_prevention_clinic_referrals.pdf" TargetMode="External"/><Relationship Id="rId59" Type="http://schemas.openxmlformats.org/officeDocument/2006/relationships/hyperlink" Target="https://www.ncbi.nlm.nih.gov/pmc/articles/PMC2600058/pdf/389.pdf" TargetMode="External"/><Relationship Id="rId67" Type="http://schemas.openxmlformats.org/officeDocument/2006/relationships/hyperlink" Target="https://www.frontiersin.org/articles/10.3389/fnhum.2013.00182/full" TargetMode="External"/><Relationship Id="rId20" Type="http://schemas.openxmlformats.org/officeDocument/2006/relationships/hyperlink" Target="https://youtu.be/-NJm4TJ2it0" TargetMode="External"/><Relationship Id="rId41" Type="http://schemas.openxmlformats.org/officeDocument/2006/relationships/hyperlink" Target="https://reader.elsevier.com/reader/sd/pii/S1877065719300600?token=E06425635C65640C8200AD2A6BE17A6A782201D624BDCC2F785349C4E7478675648915C1F30BEFD1C1312B33ADD9FF86" TargetMode="External"/><Relationship Id="rId54" Type="http://schemas.openxmlformats.org/officeDocument/2006/relationships/hyperlink" Target="https://www.ncbi.nlm.nih.gov/pmc/articles/PMC1995237/pdf/nihms-29678.pdf" TargetMode="External"/><Relationship Id="rId62" Type="http://schemas.openxmlformats.org/officeDocument/2006/relationships/hyperlink" Target="https://www.ahajournals.org/doi/full/10.1161/01.STR.26.1.101" TargetMode="External"/><Relationship Id="rId70" Type="http://schemas.openxmlformats.org/officeDocument/2006/relationships/hyperlink" Target="https://link.springer.com/article/10.1186/1471-2377-12-45" TargetMode="External"/><Relationship Id="rId75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www.classmarker.com/online-test/start/?quiz=cec5f8618a20daa0" TargetMode="External"/><Relationship Id="rId15" Type="http://schemas.openxmlformats.org/officeDocument/2006/relationships/hyperlink" Target="https://youtu.be/wye9sG15_UM" TargetMode="External"/><Relationship Id="rId23" Type="http://schemas.openxmlformats.org/officeDocument/2006/relationships/hyperlink" Target="https://youtu.be/Ng-UOHjTejY" TargetMode="External"/><Relationship Id="rId28" Type="http://schemas.openxmlformats.org/officeDocument/2006/relationships/hyperlink" Target="https://quizlet.com/gb/304310735/stroke-flash-cards/" TargetMode="External"/><Relationship Id="rId36" Type="http://schemas.openxmlformats.org/officeDocument/2006/relationships/hyperlink" Target="https://d1wqtxts1xzle7.cloudfront.net/44135978/A_study_of_perceived_facilitators_to_phy20160327-13748-9an4s3.pdf?1459063135=&amp;response-content-disposition=inline%3B+filename%3DA_study_of_perceived_facilitators_to_phy.pdf&amp;Expires=1603195110&amp;Signature=QX4W-CO1DYlJ6aynzM9TEvGe3badbhlX~lq4wsgfMLaQnrg-0TVof9w7A9Jg7yFKmZydnjoqPqxQby33Bl3C71Vfac3OMXmNhBKhZlnnuFjpEFyzxJ1UMY6VZW3wW0ZjQV2A6SkqHaic0hFtTdKJ-vAGWTX41d0ZvpcCFRqYC2qQhY6UekPIsQB5Ec6RSUCbJlxx6KPvyV4VWZSoX-bZsmMNRNyQ1upRaqs5xxE-jrIYle58gmQ86izuUW6rODBmBoMCj4P14KArp2dhd6pQOBOEPOJHeKUFz50OiAAHxHfb7H27bsQxlsMb4xBf5fOvRtzDUhL5qAXAyrwOJIqjdA__&amp;Key-Pair-Id=APKAJLOHF5GGSLRBV4ZA" TargetMode="External"/><Relationship Id="rId49" Type="http://schemas.openxmlformats.org/officeDocument/2006/relationships/hyperlink" Target="http://www.ninds.nih.gov/disorders/stroke/detail_stroke.htm" TargetMode="External"/><Relationship Id="rId57" Type="http://schemas.openxmlformats.org/officeDocument/2006/relationships/hyperlink" Target="https://www.ncbi.nlm.nih.gov/pmc/articles/PMC4481357/pdf/atm-03-09-123.pdf" TargetMode="External"/><Relationship Id="rId10" Type="http://schemas.openxmlformats.org/officeDocument/2006/relationships/hyperlink" Target="https://www.youtube.com/watch?v=Dm8wGSunOwM&amp;feature=youtu.be" TargetMode="External"/><Relationship Id="rId31" Type="http://schemas.openxmlformats.org/officeDocument/2006/relationships/hyperlink" Target="https://documentcloud.adobe.com/link/review?uri=urn:aaid:scds:US:258ac661-73fb-48dd-b1f2-b330aff48465" TargetMode="External"/><Relationship Id="rId44" Type="http://schemas.openxmlformats.org/officeDocument/2006/relationships/hyperlink" Target="https://www.frontiersin.org/articles/10.3389/fneur.2020.00579/full" TargetMode="External"/><Relationship Id="rId52" Type="http://schemas.openxmlformats.org/officeDocument/2006/relationships/hyperlink" Target="https://www.ncbi.nlm.nih.gov/pmc/articles/PMC2994106/pdf/CCR-6-138.pdf" TargetMode="External"/><Relationship Id="rId60" Type="http://schemas.openxmlformats.org/officeDocument/2006/relationships/hyperlink" Target="https://www.ncbi.nlm.nih.gov/pmc/articles/PMC2743441/pdf/nihms-107369.pdf" TargetMode="External"/><Relationship Id="rId65" Type="http://schemas.openxmlformats.org/officeDocument/2006/relationships/hyperlink" Target="https://www.annals.edu.sg/pdf/37volno7jul2008/v37n7p573.pdf" TargetMode="External"/><Relationship Id="rId73" Type="http://schemas.openxmlformats.org/officeDocument/2006/relationships/hyperlink" Target="mailto:https://www.researchgate.net/profile/Swati_Mehta2/publication/233798518_Resistance_Training_for_Gait_Speed_and_Total_Distance_Walked_During_the_Chronic_Stage_of_Stroke_A_Meta-Analysis/links/559ed04408aeb40ee93c2558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ooc-list.com/tags/neuroscience?__cf_chl_jschl_tk__=cb8ce7d6a7e226b6b3029b2ad2a1237968d660f5-1603182411-0-AUWP8gB5meZ1Pytndse9msI6gXoOagvqaVwvqP28J7Js1wa5-L_mGlFh4vJDsGWvU4MFN48Bt81UR81lLLXuQ4KtnE5ewFmZzX-sLaUlE-7NL_xipQBF661pr644BDM0SobIVfjy_EXinjgLH8r4dA6CbeU3GIKeLo3k0vmLoFJhLE9GfCBIWDxj6pVJ4BTjlSb0_gZigmeeg8SSsHqMlxhSJFaXzpZPJRZEBTSAzQDokJvIDKqP_OdMKgRVc4vUAygBwCaUNIBvAymWP0OycjyBF6DM0BC4zdMhhDfzH21k" TargetMode="External"/><Relationship Id="rId13" Type="http://schemas.openxmlformats.org/officeDocument/2006/relationships/hyperlink" Target="https://youtu.be/Dm8wGSunOwM" TargetMode="External"/><Relationship Id="rId18" Type="http://schemas.openxmlformats.org/officeDocument/2006/relationships/hyperlink" Target="https://youtu.be/PswRQ8iGcgg" TargetMode="External"/><Relationship Id="rId39" Type="http://schemas.openxmlformats.org/officeDocument/2006/relationships/hyperlink" Target="http://fisioterapi.polanka.ac.id/wp-content/uploads/2018/03/EXERCISE-THERAPY-Prevention-and-Treatment-of-Disease-1.pdf" TargetMode="External"/><Relationship Id="rId34" Type="http://schemas.openxmlformats.org/officeDocument/2006/relationships/hyperlink" Target="https://www.spinalunit.scot.nhs.uk/wp-content/uploads/2015/11/Living-with-a-Spinal-Cord-Injury.pdf" TargetMode="External"/><Relationship Id="rId50" Type="http://schemas.openxmlformats.org/officeDocument/2006/relationships/hyperlink" Target="https://www.ncbi.nlm.nih.gov/pmc/articles/PMC1949495/" TargetMode="External"/><Relationship Id="rId55" Type="http://schemas.openxmlformats.org/officeDocument/2006/relationships/hyperlink" Target="https://www.ahajournals.org/doi/full/10.1161/STROKEAHA.110.602383" TargetMode="External"/><Relationship Id="rId76" Type="http://schemas.openxmlformats.org/officeDocument/2006/relationships/fontTable" Target="fontTable.xml"/><Relationship Id="rId7" Type="http://schemas.openxmlformats.org/officeDocument/2006/relationships/hyperlink" Target="mailto:johnrobinson@wrightfoundation.com" TargetMode="External"/><Relationship Id="rId71" Type="http://schemas.openxmlformats.org/officeDocument/2006/relationships/hyperlink" Target="https://www.ncbi.nlm.nih.gov/pmc/articles/PMC6289026/pdf/medscimonitbasicres-24-210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quizlet.com/371070104/spinal-cord-injuries-flash-card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2646</Words>
  <Characters>15086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ralston</dc:creator>
  <cp:keywords/>
  <dc:description/>
  <cp:lastModifiedBy>grant ralston</cp:lastModifiedBy>
  <cp:revision>2</cp:revision>
  <dcterms:created xsi:type="dcterms:W3CDTF">2021-11-02T11:51:00Z</dcterms:created>
  <dcterms:modified xsi:type="dcterms:W3CDTF">2021-11-02T11:51:00Z</dcterms:modified>
</cp:coreProperties>
</file>